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41E9" w:rsidRDefault="00036201" w:rsidP="00101354">
      <w:pPr>
        <w:rPr>
          <w:noProof/>
          <w:sz w:val="24"/>
          <w:szCs w:val="24"/>
          <w:lang w:eastAsia="en-GB"/>
        </w:rPr>
      </w:pPr>
      <w:r w:rsidRPr="004F3718">
        <w:rPr>
          <w:noProof/>
          <w:sz w:val="24"/>
          <w:szCs w:val="24"/>
          <w:lang w:eastAsia="en-GB"/>
        </w:rPr>
        <w:drawing>
          <wp:anchor distT="0" distB="0" distL="114300" distR="114300" simplePos="0" relativeHeight="251658240" behindDoc="0" locked="0" layoutInCell="1" allowOverlap="1">
            <wp:simplePos x="0" y="0"/>
            <wp:positionH relativeFrom="margin">
              <wp:posOffset>-473075</wp:posOffset>
            </wp:positionH>
            <wp:positionV relativeFrom="margin">
              <wp:posOffset>84455</wp:posOffset>
            </wp:positionV>
            <wp:extent cx="9783445" cy="5738495"/>
            <wp:effectExtent l="38100" t="0" r="46355" b="52705"/>
            <wp:wrapSquare wrapText="bothSides"/>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V relativeFrom="margin">
              <wp14:pctHeight>0</wp14:pctHeight>
            </wp14:sizeRelV>
          </wp:anchor>
        </w:drawing>
      </w:r>
    </w:p>
    <w:p w:rsidR="007B051F" w:rsidRPr="004E1748" w:rsidRDefault="00036201" w:rsidP="007B051F">
      <w:pPr>
        <w:rPr>
          <w:rFonts w:ascii="Arial" w:hAnsi="Arial" w:cs="Arial"/>
          <w:b/>
        </w:rPr>
      </w:pPr>
      <w:r w:rsidRPr="004E1748">
        <w:rPr>
          <w:rFonts w:ascii="Arial" w:hAnsi="Arial" w:cs="Arial"/>
          <w:b/>
        </w:rPr>
        <w:lastRenderedPageBreak/>
        <w:t>S</w:t>
      </w:r>
      <w:r w:rsidRPr="004E1748">
        <w:rPr>
          <w:rFonts w:ascii="Arial" w:hAnsi="Arial" w:cs="Arial"/>
          <w:b/>
        </w:rPr>
        <w:t xml:space="preserve">ocial </w:t>
      </w:r>
      <w:r w:rsidRPr="004E1748">
        <w:rPr>
          <w:rFonts w:ascii="Arial" w:hAnsi="Arial" w:cs="Arial"/>
          <w:b/>
        </w:rPr>
        <w:t>C</w:t>
      </w:r>
      <w:r w:rsidRPr="004E1748">
        <w:rPr>
          <w:rFonts w:ascii="Arial" w:hAnsi="Arial" w:cs="Arial"/>
          <w:b/>
        </w:rPr>
        <w:t xml:space="preserve">are </w:t>
      </w:r>
      <w:r w:rsidRPr="004E1748">
        <w:rPr>
          <w:rFonts w:ascii="Arial" w:hAnsi="Arial" w:cs="Arial"/>
          <w:b/>
        </w:rPr>
        <w:t>S</w:t>
      </w:r>
      <w:r w:rsidRPr="004E1748">
        <w:rPr>
          <w:rFonts w:ascii="Arial" w:hAnsi="Arial" w:cs="Arial"/>
          <w:b/>
        </w:rPr>
        <w:t xml:space="preserve">upport </w:t>
      </w:r>
      <w:r w:rsidRPr="004E1748">
        <w:rPr>
          <w:rFonts w:ascii="Arial" w:hAnsi="Arial" w:cs="Arial"/>
          <w:b/>
        </w:rPr>
        <w:t>O</w:t>
      </w:r>
      <w:r w:rsidRPr="004E1748">
        <w:rPr>
          <w:rFonts w:ascii="Arial" w:hAnsi="Arial" w:cs="Arial"/>
          <w:b/>
        </w:rPr>
        <w:t>fficer (SCSO)</w:t>
      </w:r>
      <w:r w:rsidRPr="004E1748">
        <w:rPr>
          <w:rFonts w:ascii="Arial" w:hAnsi="Arial" w:cs="Arial"/>
          <w:b/>
        </w:rPr>
        <w:t xml:space="preserve"> Allocation</w:t>
      </w:r>
      <w:bookmarkStart w:id="0" w:name="_GoBack"/>
      <w:bookmarkEnd w:id="0"/>
    </w:p>
    <w:p w:rsidR="007B051F" w:rsidRPr="004E1748" w:rsidRDefault="00036201" w:rsidP="007B051F">
      <w:pPr>
        <w:rPr>
          <w:rFonts w:ascii="Arial" w:hAnsi="Arial" w:cs="Arial"/>
        </w:rPr>
      </w:pPr>
      <w:r w:rsidRPr="004E1748">
        <w:rPr>
          <w:rFonts w:ascii="Arial" w:hAnsi="Arial" w:cs="Arial"/>
        </w:rPr>
        <w:t xml:space="preserve">Always consider </w:t>
      </w:r>
      <w:r w:rsidRPr="004E1748">
        <w:rPr>
          <w:rFonts w:ascii="Arial" w:hAnsi="Arial" w:cs="Arial"/>
        </w:rPr>
        <w:t xml:space="preserve">if </w:t>
      </w:r>
      <w:r w:rsidRPr="004E1748">
        <w:rPr>
          <w:rFonts w:ascii="Arial" w:hAnsi="Arial" w:cs="Arial"/>
        </w:rPr>
        <w:t xml:space="preserve">referral </w:t>
      </w:r>
      <w:r w:rsidRPr="004E1748">
        <w:rPr>
          <w:rFonts w:ascii="Arial" w:hAnsi="Arial" w:cs="Arial"/>
        </w:rPr>
        <w:t xml:space="preserve">is appropriate for assessment by </w:t>
      </w:r>
      <w:r w:rsidRPr="004E1748">
        <w:rPr>
          <w:rFonts w:ascii="Arial" w:hAnsi="Arial" w:cs="Arial"/>
        </w:rPr>
        <w:t>SCSO in first instance.</w:t>
      </w:r>
    </w:p>
    <w:p w:rsidR="007B051F" w:rsidRPr="004E1748" w:rsidRDefault="00036201" w:rsidP="007B051F">
      <w:pPr>
        <w:rPr>
          <w:rFonts w:ascii="Arial" w:hAnsi="Arial" w:cs="Arial"/>
        </w:rPr>
      </w:pPr>
      <w:r w:rsidRPr="004E1748">
        <w:rPr>
          <w:rFonts w:ascii="Arial" w:hAnsi="Arial" w:cs="Arial"/>
        </w:rPr>
        <w:t>Cases suitable for SCSO:</w:t>
      </w:r>
    </w:p>
    <w:p w:rsidR="007B051F" w:rsidRPr="004E1748" w:rsidRDefault="00036201" w:rsidP="007B051F">
      <w:pPr>
        <w:pStyle w:val="ListParagraph"/>
        <w:numPr>
          <w:ilvl w:val="0"/>
          <w:numId w:val="14"/>
        </w:numPr>
        <w:rPr>
          <w:rFonts w:ascii="Arial" w:hAnsi="Arial" w:cs="Arial"/>
        </w:rPr>
      </w:pPr>
      <w:r w:rsidRPr="004E1748">
        <w:rPr>
          <w:rFonts w:ascii="Arial" w:hAnsi="Arial" w:cs="Arial"/>
        </w:rPr>
        <w:t xml:space="preserve">Non-complex medical conditions (Can have multiple none-complex conditions), or more complex </w:t>
      </w:r>
      <w:r w:rsidRPr="004E1748">
        <w:rPr>
          <w:rFonts w:ascii="Arial" w:hAnsi="Arial" w:cs="Arial"/>
        </w:rPr>
        <w:t>conditions that are stable/ only require low level E</w:t>
      </w:r>
      <w:r w:rsidRPr="004E1748">
        <w:rPr>
          <w:rFonts w:ascii="Arial" w:hAnsi="Arial" w:cs="Arial"/>
        </w:rPr>
        <w:t xml:space="preserve">ssential </w:t>
      </w:r>
      <w:r w:rsidRPr="004E1748">
        <w:rPr>
          <w:rFonts w:ascii="Arial" w:hAnsi="Arial" w:cs="Arial"/>
        </w:rPr>
        <w:t>Q</w:t>
      </w:r>
      <w:r w:rsidRPr="004E1748">
        <w:rPr>
          <w:rFonts w:ascii="Arial" w:hAnsi="Arial" w:cs="Arial"/>
        </w:rPr>
        <w:t xml:space="preserve">uality </w:t>
      </w:r>
      <w:r w:rsidRPr="004E1748">
        <w:rPr>
          <w:rFonts w:ascii="Arial" w:hAnsi="Arial" w:cs="Arial"/>
        </w:rPr>
        <w:t>R</w:t>
      </w:r>
      <w:r w:rsidRPr="004E1748">
        <w:rPr>
          <w:rFonts w:ascii="Arial" w:hAnsi="Arial" w:cs="Arial"/>
        </w:rPr>
        <w:t>equirements (EQR)</w:t>
      </w:r>
      <w:r w:rsidRPr="004E1748">
        <w:rPr>
          <w:rFonts w:ascii="Arial" w:hAnsi="Arial" w:cs="Arial"/>
        </w:rPr>
        <w:t>/ May need OT intervention following provision of low level equipment</w:t>
      </w:r>
    </w:p>
    <w:p w:rsidR="007B051F" w:rsidRPr="004E1748" w:rsidRDefault="00036201" w:rsidP="007B051F">
      <w:pPr>
        <w:pStyle w:val="ListParagraph"/>
        <w:rPr>
          <w:rFonts w:ascii="Arial" w:hAnsi="Arial" w:cs="Arial"/>
        </w:rPr>
      </w:pPr>
    </w:p>
    <w:p w:rsidR="007B051F" w:rsidRPr="004E1748" w:rsidRDefault="00036201" w:rsidP="007B051F">
      <w:pPr>
        <w:pStyle w:val="ListParagraph"/>
        <w:numPr>
          <w:ilvl w:val="0"/>
          <w:numId w:val="15"/>
        </w:numPr>
        <w:rPr>
          <w:rFonts w:ascii="Arial" w:hAnsi="Arial" w:cs="Arial"/>
        </w:rPr>
      </w:pPr>
      <w:r w:rsidRPr="004E1748">
        <w:rPr>
          <w:rFonts w:ascii="Arial" w:hAnsi="Arial" w:cs="Arial"/>
        </w:rPr>
        <w:t>Low level equipment/ minor adaptations - this should always be the first consideration. For exampl</w:t>
      </w:r>
      <w:r w:rsidRPr="004E1748">
        <w:rPr>
          <w:rFonts w:ascii="Arial" w:hAnsi="Arial" w:cs="Arial"/>
        </w:rPr>
        <w:t>e, referral may be for a 'stair-lift' or 'level access shower' however, extra banister rail and bathing equipment should be considered first by an SCSO.</w:t>
      </w:r>
      <w:r w:rsidRPr="004E1748">
        <w:rPr>
          <w:rFonts w:ascii="Arial" w:hAnsi="Arial" w:cs="Arial"/>
        </w:rPr>
        <w:br/>
      </w:r>
    </w:p>
    <w:p w:rsidR="007B051F" w:rsidRPr="004E1748" w:rsidRDefault="00036201" w:rsidP="00200DCF">
      <w:pPr>
        <w:pStyle w:val="ListParagraph"/>
        <w:numPr>
          <w:ilvl w:val="0"/>
          <w:numId w:val="15"/>
        </w:numPr>
        <w:jc w:val="both"/>
        <w:rPr>
          <w:rFonts w:ascii="Arial" w:hAnsi="Arial" w:cs="Arial"/>
        </w:rPr>
      </w:pPr>
      <w:r w:rsidRPr="004E1748">
        <w:rPr>
          <w:rFonts w:ascii="Arial" w:hAnsi="Arial" w:cs="Arial"/>
        </w:rPr>
        <w:t xml:space="preserve">Low level equipment/ minor adaptations required to meet essential needs with pass back required to OT </w:t>
      </w:r>
      <w:r w:rsidRPr="004E1748">
        <w:rPr>
          <w:rFonts w:ascii="Arial" w:hAnsi="Arial" w:cs="Arial"/>
        </w:rPr>
        <w:t>for more complex equipment/ adaptation. EG: A S</w:t>
      </w:r>
      <w:r w:rsidRPr="004E1748">
        <w:rPr>
          <w:rFonts w:ascii="Arial" w:hAnsi="Arial" w:cs="Arial"/>
        </w:rPr>
        <w:t xml:space="preserve">ervice </w:t>
      </w:r>
      <w:r w:rsidRPr="004E1748">
        <w:rPr>
          <w:rFonts w:ascii="Arial" w:hAnsi="Arial" w:cs="Arial"/>
        </w:rPr>
        <w:t>U</w:t>
      </w:r>
      <w:r w:rsidRPr="004E1748">
        <w:rPr>
          <w:rFonts w:ascii="Arial" w:hAnsi="Arial" w:cs="Arial"/>
        </w:rPr>
        <w:t>ser (SU)</w:t>
      </w:r>
      <w:r w:rsidRPr="004E1748">
        <w:rPr>
          <w:rFonts w:ascii="Arial" w:hAnsi="Arial" w:cs="Arial"/>
        </w:rPr>
        <w:t xml:space="preserve"> struggling with stairs/ toileting/ bed transfer but also requiring seating assessment can be assigned to an SCSO to provide low level equipment then sent back to OT waiting list for </w:t>
      </w:r>
      <w:r w:rsidRPr="004E1748">
        <w:rPr>
          <w:rFonts w:ascii="Arial" w:hAnsi="Arial" w:cs="Arial"/>
        </w:rPr>
        <w:t>prioritisa</w:t>
      </w:r>
      <w:r w:rsidRPr="004E1748">
        <w:rPr>
          <w:rFonts w:ascii="Arial" w:hAnsi="Arial" w:cs="Arial"/>
        </w:rPr>
        <w:t>tion</w:t>
      </w:r>
      <w:r w:rsidRPr="004E1748">
        <w:rPr>
          <w:rFonts w:ascii="Arial" w:hAnsi="Arial" w:cs="Arial"/>
        </w:rPr>
        <w:t xml:space="preserve">. The pass back from SCSO should be </w:t>
      </w:r>
      <w:r w:rsidRPr="004E1748">
        <w:rPr>
          <w:rFonts w:ascii="Arial" w:hAnsi="Arial" w:cs="Arial"/>
        </w:rPr>
        <w:t>prioritised</w:t>
      </w:r>
      <w:r w:rsidRPr="004E1748">
        <w:rPr>
          <w:rFonts w:ascii="Arial" w:hAnsi="Arial" w:cs="Arial"/>
        </w:rPr>
        <w:t xml:space="preserve"> and given relevant priority status.</w:t>
      </w:r>
    </w:p>
    <w:p w:rsidR="007B051F" w:rsidRPr="004E1748" w:rsidRDefault="00036201" w:rsidP="007B051F">
      <w:pPr>
        <w:rPr>
          <w:rFonts w:ascii="Arial" w:hAnsi="Arial" w:cs="Arial"/>
        </w:rPr>
      </w:pPr>
    </w:p>
    <w:p w:rsidR="007B051F" w:rsidRPr="004E1748" w:rsidRDefault="00036201" w:rsidP="007B051F">
      <w:pPr>
        <w:rPr>
          <w:rFonts w:ascii="Arial" w:hAnsi="Arial" w:cs="Arial"/>
          <w:b/>
        </w:rPr>
      </w:pPr>
      <w:r w:rsidRPr="004E1748">
        <w:rPr>
          <w:rFonts w:ascii="Arial" w:hAnsi="Arial" w:cs="Arial"/>
          <w:b/>
        </w:rPr>
        <w:t>Referrals that should be dealt with at screening by duty OT:</w:t>
      </w:r>
    </w:p>
    <w:p w:rsidR="007B051F" w:rsidRPr="004E1748" w:rsidRDefault="00036201" w:rsidP="007B051F">
      <w:pPr>
        <w:pStyle w:val="ListParagraph"/>
        <w:numPr>
          <w:ilvl w:val="0"/>
          <w:numId w:val="14"/>
        </w:numPr>
        <w:rPr>
          <w:rFonts w:ascii="Arial" w:hAnsi="Arial" w:cs="Arial"/>
        </w:rPr>
      </w:pPr>
      <w:r w:rsidRPr="004E1748">
        <w:rPr>
          <w:rFonts w:ascii="Arial" w:hAnsi="Arial" w:cs="Arial"/>
          <w:b/>
        </w:rPr>
        <w:t>Equipment for hospital discharge</w:t>
      </w:r>
      <w:r w:rsidRPr="004E1748">
        <w:rPr>
          <w:rFonts w:ascii="Arial" w:hAnsi="Arial" w:cs="Arial"/>
        </w:rPr>
        <w:t xml:space="preserve"> (out of area hospitals only).</w:t>
      </w:r>
    </w:p>
    <w:p w:rsidR="007B051F" w:rsidRPr="004E1748" w:rsidRDefault="00036201" w:rsidP="00200DCF">
      <w:pPr>
        <w:pStyle w:val="ListParagraph"/>
        <w:numPr>
          <w:ilvl w:val="0"/>
          <w:numId w:val="14"/>
        </w:numPr>
        <w:jc w:val="both"/>
        <w:rPr>
          <w:rFonts w:ascii="Arial" w:hAnsi="Arial" w:cs="Arial"/>
        </w:rPr>
      </w:pPr>
      <w:r w:rsidRPr="004E1748">
        <w:rPr>
          <w:rFonts w:ascii="Arial" w:hAnsi="Arial" w:cs="Arial"/>
          <w:b/>
        </w:rPr>
        <w:t>Inappropriate referrals</w:t>
      </w:r>
      <w:r w:rsidRPr="004E1748">
        <w:rPr>
          <w:rFonts w:ascii="Arial" w:hAnsi="Arial" w:cs="Arial"/>
        </w:rPr>
        <w:t xml:space="preserve">. This may require </w:t>
      </w:r>
      <w:r w:rsidRPr="004E1748">
        <w:rPr>
          <w:rFonts w:ascii="Arial" w:hAnsi="Arial" w:cs="Arial"/>
        </w:rPr>
        <w:t>further information gathering. For example referrals from district nurses; ramping for ambulant SU's or for mobility scooter access. These types of referrals can potentially be closed at screening if not appropriate for OT and the SU is informed and signpo</w:t>
      </w:r>
      <w:r w:rsidRPr="004E1748">
        <w:rPr>
          <w:rFonts w:ascii="Arial" w:hAnsi="Arial" w:cs="Arial"/>
        </w:rPr>
        <w:t>sted to relevant services.</w:t>
      </w:r>
    </w:p>
    <w:p w:rsidR="00B46BC7" w:rsidRPr="004E1748" w:rsidRDefault="00036201" w:rsidP="00200DCF">
      <w:pPr>
        <w:pStyle w:val="ListParagraph"/>
        <w:numPr>
          <w:ilvl w:val="0"/>
          <w:numId w:val="14"/>
        </w:numPr>
        <w:jc w:val="both"/>
        <w:rPr>
          <w:rFonts w:ascii="Arial" w:hAnsi="Arial" w:cs="Arial"/>
        </w:rPr>
      </w:pPr>
      <w:r w:rsidRPr="004E1748">
        <w:rPr>
          <w:rFonts w:ascii="Arial" w:hAnsi="Arial" w:cs="Arial"/>
          <w:b/>
        </w:rPr>
        <w:t>Incorrect method of referral</w:t>
      </w:r>
      <w:r w:rsidRPr="004E1748">
        <w:rPr>
          <w:rFonts w:ascii="Arial" w:hAnsi="Arial" w:cs="Arial"/>
        </w:rPr>
        <w:t xml:space="preserve"> – Should be reassigned back to referrer to complete 'action plan' or 'contact assessment' (Link to existing referral)</w:t>
      </w:r>
    </w:p>
    <w:p w:rsidR="00B46BC7" w:rsidRPr="004E1748" w:rsidRDefault="00036201" w:rsidP="00200DCF">
      <w:pPr>
        <w:pStyle w:val="ListParagraph"/>
        <w:numPr>
          <w:ilvl w:val="0"/>
          <w:numId w:val="14"/>
        </w:numPr>
        <w:jc w:val="both"/>
        <w:rPr>
          <w:rFonts w:ascii="Arial" w:hAnsi="Arial" w:cs="Arial"/>
        </w:rPr>
      </w:pPr>
      <w:r w:rsidRPr="004E1748">
        <w:rPr>
          <w:rFonts w:ascii="Arial" w:hAnsi="Arial" w:cs="Arial"/>
          <w:b/>
        </w:rPr>
        <w:t>Insufficient information on referral</w:t>
      </w:r>
      <w:r w:rsidRPr="004E1748">
        <w:rPr>
          <w:rFonts w:ascii="Arial" w:hAnsi="Arial" w:cs="Arial"/>
        </w:rPr>
        <w:t xml:space="preserve"> – Should be reassigned back to referrer with </w:t>
      </w:r>
      <w:r w:rsidRPr="004E1748">
        <w:rPr>
          <w:rFonts w:ascii="Arial" w:hAnsi="Arial" w:cs="Arial"/>
        </w:rPr>
        <w:t>request for required information</w:t>
      </w:r>
    </w:p>
    <w:p w:rsidR="007B051F" w:rsidRPr="004E1748" w:rsidRDefault="00036201" w:rsidP="00200DCF">
      <w:pPr>
        <w:pStyle w:val="ListParagraph"/>
        <w:numPr>
          <w:ilvl w:val="0"/>
          <w:numId w:val="14"/>
        </w:numPr>
        <w:jc w:val="both"/>
        <w:rPr>
          <w:rFonts w:ascii="Arial" w:hAnsi="Arial" w:cs="Arial"/>
        </w:rPr>
      </w:pPr>
      <w:r w:rsidRPr="004E1748">
        <w:rPr>
          <w:rFonts w:ascii="Arial" w:hAnsi="Arial" w:cs="Arial"/>
          <w:b/>
        </w:rPr>
        <w:t>Ramping for ambulant persons or for mobility scooters.</w:t>
      </w:r>
      <w:r w:rsidRPr="004E1748">
        <w:rPr>
          <w:rFonts w:ascii="Arial" w:hAnsi="Arial" w:cs="Arial"/>
        </w:rPr>
        <w:t xml:space="preserve"> LCC do not ordinarily provide ramping for these service users, however, it is important to screen the referral, taking into account the individual circumstances and ens</w:t>
      </w:r>
      <w:r w:rsidRPr="004E1748">
        <w:rPr>
          <w:rFonts w:ascii="Arial" w:hAnsi="Arial" w:cs="Arial"/>
        </w:rPr>
        <w:t>uring compliance with the care act. Other alternatives should always be considered prior to allocating for assessment. IE: Half step, rails, platform to facilitate walking frame etc. A SU would not be eligible for ramping just to house their scooter for se</w:t>
      </w:r>
      <w:r w:rsidRPr="004E1748">
        <w:rPr>
          <w:rFonts w:ascii="Arial" w:hAnsi="Arial" w:cs="Arial"/>
        </w:rPr>
        <w:t>curity purposes. If following screening, SU is eligible for assessm</w:t>
      </w:r>
      <w:r w:rsidRPr="004E1748">
        <w:rPr>
          <w:rFonts w:ascii="Arial" w:hAnsi="Arial" w:cs="Arial"/>
        </w:rPr>
        <w:t>ent then prioritise accordingly or assign to SCSO.</w:t>
      </w:r>
    </w:p>
    <w:p w:rsidR="007B051F" w:rsidRPr="004E1748" w:rsidRDefault="00036201" w:rsidP="00200DCF">
      <w:pPr>
        <w:pStyle w:val="ListParagraph"/>
        <w:numPr>
          <w:ilvl w:val="0"/>
          <w:numId w:val="14"/>
        </w:numPr>
        <w:jc w:val="both"/>
        <w:rPr>
          <w:rFonts w:ascii="Arial" w:hAnsi="Arial" w:cs="Arial"/>
        </w:rPr>
      </w:pPr>
      <w:r w:rsidRPr="004E1748">
        <w:rPr>
          <w:rFonts w:ascii="Arial" w:hAnsi="Arial" w:cs="Arial"/>
          <w:b/>
        </w:rPr>
        <w:lastRenderedPageBreak/>
        <w:t>Broken equipment</w:t>
      </w:r>
      <w:r w:rsidRPr="004E1748">
        <w:rPr>
          <w:rFonts w:ascii="Arial" w:hAnsi="Arial" w:cs="Arial"/>
        </w:rPr>
        <w:t xml:space="preserve"> – replacements should be ordered via prescription or a repair/ replacement organised via T</w:t>
      </w:r>
      <w:r>
        <w:rPr>
          <w:rFonts w:ascii="Arial" w:hAnsi="Arial" w:cs="Arial"/>
        </w:rPr>
        <w:t xml:space="preserve">ransforming </w:t>
      </w:r>
      <w:r w:rsidRPr="004E1748">
        <w:rPr>
          <w:rFonts w:ascii="Arial" w:hAnsi="Arial" w:cs="Arial"/>
        </w:rPr>
        <w:t>C</w:t>
      </w:r>
      <w:r>
        <w:rPr>
          <w:rFonts w:ascii="Arial" w:hAnsi="Arial" w:cs="Arial"/>
        </w:rPr>
        <w:t xml:space="preserve">ommunity </w:t>
      </w:r>
      <w:r w:rsidRPr="004E1748">
        <w:rPr>
          <w:rFonts w:ascii="Arial" w:hAnsi="Arial" w:cs="Arial"/>
        </w:rPr>
        <w:t>E</w:t>
      </w:r>
      <w:r>
        <w:rPr>
          <w:rFonts w:ascii="Arial" w:hAnsi="Arial" w:cs="Arial"/>
        </w:rPr>
        <w:t>quipment</w:t>
      </w:r>
      <w:r>
        <w:rPr>
          <w:rFonts w:ascii="Arial" w:hAnsi="Arial" w:cs="Arial"/>
        </w:rPr>
        <w:t xml:space="preserve"> </w:t>
      </w:r>
      <w:r w:rsidRPr="004E1748">
        <w:rPr>
          <w:rFonts w:ascii="Arial" w:hAnsi="Arial" w:cs="Arial"/>
        </w:rPr>
        <w:t>S</w:t>
      </w:r>
      <w:r>
        <w:rPr>
          <w:rFonts w:ascii="Arial" w:hAnsi="Arial" w:cs="Arial"/>
        </w:rPr>
        <w:t>ervice (TCES)</w:t>
      </w:r>
      <w:r w:rsidRPr="004E1748">
        <w:rPr>
          <w:rFonts w:ascii="Arial" w:hAnsi="Arial" w:cs="Arial"/>
        </w:rPr>
        <w:t xml:space="preserve"> where possible. If a new assessment is required then it should be </w:t>
      </w:r>
      <w:r w:rsidRPr="004E1748">
        <w:rPr>
          <w:rFonts w:ascii="Arial" w:hAnsi="Arial" w:cs="Arial"/>
        </w:rPr>
        <w:t>prioritised accordingly or reassigned to an SCSO.</w:t>
      </w:r>
    </w:p>
    <w:p w:rsidR="007B051F" w:rsidRPr="004E1748" w:rsidRDefault="00036201" w:rsidP="00200DCF">
      <w:pPr>
        <w:pStyle w:val="ListParagraph"/>
        <w:numPr>
          <w:ilvl w:val="0"/>
          <w:numId w:val="14"/>
        </w:numPr>
        <w:jc w:val="both"/>
        <w:rPr>
          <w:rFonts w:ascii="Arial" w:hAnsi="Arial" w:cs="Arial"/>
        </w:rPr>
      </w:pPr>
      <w:r w:rsidRPr="004E1748">
        <w:rPr>
          <w:rFonts w:ascii="Arial" w:hAnsi="Arial" w:cs="Arial"/>
          <w:b/>
        </w:rPr>
        <w:t>Unable to complete functional transfers</w:t>
      </w:r>
      <w:r w:rsidRPr="004E1748">
        <w:rPr>
          <w:rFonts w:ascii="Arial" w:hAnsi="Arial" w:cs="Arial"/>
        </w:rPr>
        <w:t xml:space="preserve"> – Telephone screening should be completed to ascertain if equipment can be provided </w:t>
      </w:r>
      <w:r w:rsidRPr="004E1748">
        <w:rPr>
          <w:rFonts w:ascii="Arial" w:hAnsi="Arial" w:cs="Arial"/>
        </w:rPr>
        <w:t>immediately via a prescription and then referral screened and prioritised accordingly.</w:t>
      </w:r>
    </w:p>
    <w:p w:rsidR="007B051F" w:rsidRPr="004E1748" w:rsidRDefault="00036201" w:rsidP="00200DCF">
      <w:pPr>
        <w:pStyle w:val="ListParagraph"/>
        <w:numPr>
          <w:ilvl w:val="0"/>
          <w:numId w:val="14"/>
        </w:numPr>
        <w:jc w:val="both"/>
        <w:rPr>
          <w:rFonts w:ascii="Arial" w:hAnsi="Arial" w:cs="Arial"/>
        </w:rPr>
      </w:pPr>
      <w:r w:rsidRPr="004E1748">
        <w:rPr>
          <w:rFonts w:ascii="Arial" w:hAnsi="Arial" w:cs="Arial"/>
          <w:b/>
        </w:rPr>
        <w:t>Pass backs from SCSO</w:t>
      </w:r>
      <w:r w:rsidRPr="004E1748">
        <w:rPr>
          <w:rFonts w:ascii="Arial" w:hAnsi="Arial" w:cs="Arial"/>
        </w:rPr>
        <w:t xml:space="preserve"> requesting level access shower facilities.  Fast-track/ expedited recommendation should be considered and if appropriate, action plan sent to op</w:t>
      </w:r>
      <w:r>
        <w:rPr>
          <w:rFonts w:ascii="Arial" w:hAnsi="Arial" w:cs="Arial"/>
        </w:rPr>
        <w:t>erat</w:t>
      </w:r>
      <w:r>
        <w:rPr>
          <w:rFonts w:ascii="Arial" w:hAnsi="Arial" w:cs="Arial"/>
        </w:rPr>
        <w:t>ion</w:t>
      </w:r>
      <w:r w:rsidRPr="004E1748">
        <w:rPr>
          <w:rFonts w:ascii="Arial" w:hAnsi="Arial" w:cs="Arial"/>
        </w:rPr>
        <w:t>s admin for D</w:t>
      </w:r>
      <w:r>
        <w:rPr>
          <w:rFonts w:ascii="Arial" w:hAnsi="Arial" w:cs="Arial"/>
        </w:rPr>
        <w:t xml:space="preserve">isabled </w:t>
      </w:r>
      <w:r w:rsidRPr="004E1748">
        <w:rPr>
          <w:rFonts w:ascii="Arial" w:hAnsi="Arial" w:cs="Arial"/>
        </w:rPr>
        <w:t>F</w:t>
      </w:r>
      <w:r>
        <w:rPr>
          <w:rFonts w:ascii="Arial" w:hAnsi="Arial" w:cs="Arial"/>
        </w:rPr>
        <w:t xml:space="preserve">acilities </w:t>
      </w:r>
      <w:r w:rsidRPr="004E1748">
        <w:rPr>
          <w:rFonts w:ascii="Arial" w:hAnsi="Arial" w:cs="Arial"/>
        </w:rPr>
        <w:t>G</w:t>
      </w:r>
      <w:r>
        <w:rPr>
          <w:rFonts w:ascii="Arial" w:hAnsi="Arial" w:cs="Arial"/>
        </w:rPr>
        <w:t>rant</w:t>
      </w:r>
      <w:r w:rsidRPr="004E1748">
        <w:rPr>
          <w:rFonts w:ascii="Arial" w:hAnsi="Arial" w:cs="Arial"/>
        </w:rPr>
        <w:t>. If not appropriate should be prioritised accordingly.</w:t>
      </w:r>
    </w:p>
    <w:p w:rsidR="007B051F" w:rsidRPr="004E1748" w:rsidRDefault="00036201" w:rsidP="00200DCF">
      <w:pPr>
        <w:pStyle w:val="ListParagraph"/>
        <w:numPr>
          <w:ilvl w:val="0"/>
          <w:numId w:val="14"/>
        </w:numPr>
        <w:jc w:val="both"/>
        <w:rPr>
          <w:rFonts w:ascii="Arial" w:hAnsi="Arial" w:cs="Arial"/>
        </w:rPr>
      </w:pPr>
      <w:r w:rsidRPr="004E1748">
        <w:rPr>
          <w:rFonts w:ascii="Arial" w:hAnsi="Arial" w:cs="Arial"/>
        </w:rPr>
        <w:t>Section 75 and health referrals (East only) to be screened as per section 75 agreement and action plan completed for relevant integrated therapy team.</w:t>
      </w:r>
    </w:p>
    <w:p w:rsidR="007B051F" w:rsidRPr="004E1748" w:rsidRDefault="00036201" w:rsidP="00101354">
      <w:pPr>
        <w:pStyle w:val="ListParagraph"/>
        <w:numPr>
          <w:ilvl w:val="0"/>
          <w:numId w:val="14"/>
        </w:numPr>
        <w:jc w:val="both"/>
        <w:rPr>
          <w:rFonts w:ascii="Arial" w:hAnsi="Arial" w:cs="Arial"/>
        </w:rPr>
      </w:pPr>
      <w:r w:rsidRPr="004E1748">
        <w:rPr>
          <w:rFonts w:ascii="Arial" w:hAnsi="Arial" w:cs="Arial"/>
        </w:rPr>
        <w:t>Referrals</w:t>
      </w:r>
      <w:r w:rsidRPr="004E1748">
        <w:rPr>
          <w:rFonts w:ascii="Arial" w:hAnsi="Arial" w:cs="Arial"/>
        </w:rPr>
        <w:t xml:space="preserve"> for mobility/ mobility aids/ wheelchairs only – signpost to GP for physio/ S</w:t>
      </w:r>
      <w:r>
        <w:rPr>
          <w:rFonts w:ascii="Arial" w:hAnsi="Arial" w:cs="Arial"/>
        </w:rPr>
        <w:t xml:space="preserve">pecialist </w:t>
      </w:r>
      <w:r w:rsidRPr="004E1748">
        <w:rPr>
          <w:rFonts w:ascii="Arial" w:hAnsi="Arial" w:cs="Arial"/>
        </w:rPr>
        <w:t>M</w:t>
      </w:r>
      <w:r>
        <w:rPr>
          <w:rFonts w:ascii="Arial" w:hAnsi="Arial" w:cs="Arial"/>
        </w:rPr>
        <w:t xml:space="preserve">obility </w:t>
      </w:r>
      <w:r w:rsidRPr="004E1748">
        <w:rPr>
          <w:rFonts w:ascii="Arial" w:hAnsi="Arial" w:cs="Arial"/>
        </w:rPr>
        <w:t>R</w:t>
      </w:r>
      <w:r>
        <w:rPr>
          <w:rFonts w:ascii="Arial" w:hAnsi="Arial" w:cs="Arial"/>
        </w:rPr>
        <w:t xml:space="preserve">ehabilitation </w:t>
      </w:r>
      <w:r w:rsidRPr="004E1748">
        <w:rPr>
          <w:rFonts w:ascii="Arial" w:hAnsi="Arial" w:cs="Arial"/>
        </w:rPr>
        <w:t>C</w:t>
      </w:r>
      <w:r>
        <w:rPr>
          <w:rFonts w:ascii="Arial" w:hAnsi="Arial" w:cs="Arial"/>
        </w:rPr>
        <w:t>entre (SMRC)</w:t>
      </w:r>
      <w:r w:rsidRPr="004E1748">
        <w:rPr>
          <w:rFonts w:ascii="Arial" w:hAnsi="Arial" w:cs="Arial"/>
        </w:rPr>
        <w:t xml:space="preserve"> referral.</w:t>
      </w:r>
    </w:p>
    <w:p w:rsidR="00841EA8" w:rsidRPr="004E1748" w:rsidRDefault="00036201" w:rsidP="00101354">
      <w:pPr>
        <w:rPr>
          <w:rFonts w:ascii="Arial" w:hAnsi="Arial" w:cs="Arial"/>
          <w:noProof/>
          <w:lang w:eastAsia="en-GB"/>
        </w:rPr>
      </w:pPr>
      <w:r w:rsidRPr="004E1748">
        <w:rPr>
          <w:rFonts w:ascii="Arial" w:hAnsi="Arial" w:cs="Arial"/>
          <w:noProof/>
          <w:lang w:eastAsia="en-GB"/>
        </w:rPr>
        <w:t>If FACE to FACE OT assessment is required please identify priority using table below:</w:t>
      </w:r>
    </w:p>
    <w:tbl>
      <w:tblPr>
        <w:tblStyle w:val="TableGrid"/>
        <w:tblW w:w="14596" w:type="dxa"/>
        <w:tblLook w:val="04A0" w:firstRow="1" w:lastRow="0" w:firstColumn="1" w:lastColumn="0" w:noHBand="0" w:noVBand="1"/>
      </w:tblPr>
      <w:tblGrid>
        <w:gridCol w:w="817"/>
        <w:gridCol w:w="5699"/>
        <w:gridCol w:w="850"/>
        <w:gridCol w:w="7230"/>
      </w:tblGrid>
      <w:tr w:rsidR="00854B45" w:rsidTr="00F108C2">
        <w:tc>
          <w:tcPr>
            <w:tcW w:w="6516" w:type="dxa"/>
            <w:gridSpan w:val="2"/>
            <w:shd w:val="clear" w:color="auto" w:fill="FFF2CC" w:themeFill="accent4" w:themeFillTint="33"/>
          </w:tcPr>
          <w:p w:rsidR="00524150" w:rsidRPr="00F74534" w:rsidRDefault="00036201" w:rsidP="00D55044">
            <w:pPr>
              <w:jc w:val="center"/>
              <w:rPr>
                <w:b/>
              </w:rPr>
            </w:pPr>
            <w:r w:rsidRPr="00F74534">
              <w:rPr>
                <w:b/>
              </w:rPr>
              <w:t>Change in functional ability</w:t>
            </w:r>
          </w:p>
        </w:tc>
        <w:tc>
          <w:tcPr>
            <w:tcW w:w="8080" w:type="dxa"/>
            <w:gridSpan w:val="2"/>
            <w:shd w:val="clear" w:color="auto" w:fill="FFF2CC" w:themeFill="accent4" w:themeFillTint="33"/>
          </w:tcPr>
          <w:p w:rsidR="00524150" w:rsidRPr="00F74534" w:rsidRDefault="00036201" w:rsidP="00D55044">
            <w:pPr>
              <w:jc w:val="center"/>
              <w:rPr>
                <w:b/>
              </w:rPr>
            </w:pPr>
            <w:r w:rsidRPr="00F74534">
              <w:rPr>
                <w:b/>
              </w:rPr>
              <w:t>Impact</w:t>
            </w:r>
            <w:r w:rsidRPr="00F74534">
              <w:rPr>
                <w:b/>
              </w:rPr>
              <w:t xml:space="preserve"> on S</w:t>
            </w:r>
            <w:r>
              <w:rPr>
                <w:b/>
              </w:rPr>
              <w:t xml:space="preserve">ervice </w:t>
            </w:r>
            <w:r w:rsidRPr="00F74534">
              <w:rPr>
                <w:b/>
              </w:rPr>
              <w:t>U</w:t>
            </w:r>
            <w:r>
              <w:rPr>
                <w:b/>
              </w:rPr>
              <w:t>ser</w:t>
            </w:r>
          </w:p>
        </w:tc>
      </w:tr>
      <w:tr w:rsidR="00854B45" w:rsidTr="00F108C2">
        <w:tc>
          <w:tcPr>
            <w:tcW w:w="817" w:type="dxa"/>
            <w:shd w:val="clear" w:color="auto" w:fill="FFF2CC" w:themeFill="accent4" w:themeFillTint="33"/>
          </w:tcPr>
          <w:p w:rsidR="00524150" w:rsidRDefault="00036201" w:rsidP="00D55044">
            <w:pPr>
              <w:rPr>
                <w:b/>
              </w:rPr>
            </w:pPr>
          </w:p>
          <w:p w:rsidR="00524150" w:rsidRDefault="00036201" w:rsidP="00D55044">
            <w:pPr>
              <w:rPr>
                <w:b/>
              </w:rPr>
            </w:pPr>
            <w:r>
              <w:rPr>
                <w:b/>
              </w:rPr>
              <w:t>SCORE</w:t>
            </w:r>
          </w:p>
          <w:p w:rsidR="00524150" w:rsidRPr="00F74534" w:rsidRDefault="00036201" w:rsidP="00D55044">
            <w:pPr>
              <w:jc w:val="center"/>
              <w:rPr>
                <w:b/>
                <w:sz w:val="36"/>
                <w:szCs w:val="36"/>
              </w:rPr>
            </w:pPr>
            <w:r w:rsidRPr="00F74534">
              <w:rPr>
                <w:b/>
                <w:sz w:val="36"/>
                <w:szCs w:val="36"/>
              </w:rPr>
              <w:t>5</w:t>
            </w:r>
          </w:p>
        </w:tc>
        <w:tc>
          <w:tcPr>
            <w:tcW w:w="5699" w:type="dxa"/>
            <w:shd w:val="clear" w:color="auto" w:fill="EDEDED" w:themeFill="accent3" w:themeFillTint="33"/>
          </w:tcPr>
          <w:p w:rsidR="00524150" w:rsidRDefault="00036201" w:rsidP="00D55044">
            <w:r>
              <w:t>Major Risk</w:t>
            </w:r>
          </w:p>
          <w:p w:rsidR="00524150" w:rsidRDefault="00036201" w:rsidP="00524150">
            <w:pPr>
              <w:pStyle w:val="ListParagraph"/>
              <w:numPr>
                <w:ilvl w:val="0"/>
                <w:numId w:val="5"/>
              </w:numPr>
            </w:pPr>
            <w:r w:rsidRPr="003B41B1">
              <w:rPr>
                <w:b/>
              </w:rPr>
              <w:t>SUDDEN DECLINE</w:t>
            </w:r>
            <w:r>
              <w:t xml:space="preserve"> in function – IE: </w:t>
            </w:r>
            <w:r w:rsidRPr="00937129">
              <w:rPr>
                <w:b/>
              </w:rPr>
              <w:t>UNABLE</w:t>
            </w:r>
            <w:r>
              <w:t xml:space="preserve"> to complete essential tasks/ transfers/ functional mobility</w:t>
            </w:r>
          </w:p>
          <w:p w:rsidR="00524150" w:rsidRDefault="00036201" w:rsidP="00524150">
            <w:pPr>
              <w:pStyle w:val="ListParagraph"/>
              <w:numPr>
                <w:ilvl w:val="0"/>
                <w:numId w:val="5"/>
              </w:numPr>
            </w:pPr>
            <w:r>
              <w:t xml:space="preserve">Breakdown of </w:t>
            </w:r>
            <w:r w:rsidRPr="003B41B1">
              <w:rPr>
                <w:b/>
              </w:rPr>
              <w:t>ESSENTIAL</w:t>
            </w:r>
            <w:r>
              <w:t xml:space="preserve"> equipment – IE: Slings, hoists</w:t>
            </w:r>
          </w:p>
          <w:p w:rsidR="00524150" w:rsidRDefault="00036201" w:rsidP="00524150">
            <w:pPr>
              <w:pStyle w:val="ListParagraph"/>
              <w:numPr>
                <w:ilvl w:val="0"/>
                <w:numId w:val="5"/>
              </w:numPr>
            </w:pPr>
            <w:r>
              <w:t xml:space="preserve">Environmental changes </w:t>
            </w:r>
            <w:r w:rsidRPr="003B41B1">
              <w:rPr>
                <w:b/>
              </w:rPr>
              <w:t>PREVENTING</w:t>
            </w:r>
            <w:r>
              <w:t xml:space="preserve"> performance of </w:t>
            </w:r>
            <w:r w:rsidRPr="003B41B1">
              <w:rPr>
                <w:b/>
              </w:rPr>
              <w:t>ESSENTIAL</w:t>
            </w:r>
            <w:r>
              <w:t xml:space="preserve"> tasks – IE: cannot access toilet/sleeping facilities/ WC user who cannot get out of property independently solely due to of access issues </w:t>
            </w:r>
          </w:p>
          <w:p w:rsidR="00524150" w:rsidRDefault="00036201" w:rsidP="00524150">
            <w:pPr>
              <w:pStyle w:val="ListParagraph"/>
              <w:numPr>
                <w:ilvl w:val="0"/>
                <w:numId w:val="5"/>
              </w:numPr>
            </w:pPr>
            <w:r w:rsidRPr="003B41B1">
              <w:rPr>
                <w:b/>
              </w:rPr>
              <w:t>HIGH</w:t>
            </w:r>
            <w:r>
              <w:t xml:space="preserve"> risk of falls with </w:t>
            </w:r>
            <w:r w:rsidRPr="003B41B1">
              <w:rPr>
                <w:b/>
              </w:rPr>
              <w:t>NO</w:t>
            </w:r>
            <w:r>
              <w:t xml:space="preserve"> previous falls intervention</w:t>
            </w:r>
          </w:p>
          <w:p w:rsidR="00524150" w:rsidRDefault="00036201" w:rsidP="00524150">
            <w:pPr>
              <w:pStyle w:val="ListParagraph"/>
              <w:numPr>
                <w:ilvl w:val="0"/>
                <w:numId w:val="5"/>
              </w:numPr>
            </w:pPr>
            <w:r w:rsidRPr="003B41B1">
              <w:rPr>
                <w:b/>
              </w:rPr>
              <w:t>SUDDEN</w:t>
            </w:r>
            <w:r>
              <w:t xml:space="preserve"> deterioration in cognition </w:t>
            </w:r>
            <w:r w:rsidRPr="003B41B1">
              <w:rPr>
                <w:b/>
              </w:rPr>
              <w:t>AND</w:t>
            </w:r>
            <w:r>
              <w:t xml:space="preserve"> no formal/informal supp</w:t>
            </w:r>
            <w:r>
              <w:t>ort in place</w:t>
            </w:r>
          </w:p>
          <w:p w:rsidR="00524150" w:rsidRDefault="00036201" w:rsidP="00524150">
            <w:pPr>
              <w:pStyle w:val="ListParagraph"/>
              <w:numPr>
                <w:ilvl w:val="0"/>
                <w:numId w:val="5"/>
              </w:numPr>
            </w:pPr>
            <w:r>
              <w:t xml:space="preserve">Palliative diagnosis </w:t>
            </w:r>
            <w:r w:rsidRPr="003B41B1">
              <w:rPr>
                <w:b/>
              </w:rPr>
              <w:t>WITH</w:t>
            </w:r>
            <w:r>
              <w:t xml:space="preserve"> sudden deterioration in condition</w:t>
            </w:r>
          </w:p>
        </w:tc>
        <w:tc>
          <w:tcPr>
            <w:tcW w:w="850" w:type="dxa"/>
            <w:shd w:val="clear" w:color="auto" w:fill="FFF2CC" w:themeFill="accent4" w:themeFillTint="33"/>
          </w:tcPr>
          <w:p w:rsidR="00524150" w:rsidRDefault="00036201" w:rsidP="00D55044">
            <w:pPr>
              <w:rPr>
                <w:b/>
              </w:rPr>
            </w:pPr>
          </w:p>
          <w:p w:rsidR="00524150" w:rsidRDefault="00036201" w:rsidP="00D55044">
            <w:pPr>
              <w:rPr>
                <w:b/>
              </w:rPr>
            </w:pPr>
            <w:r>
              <w:rPr>
                <w:b/>
              </w:rPr>
              <w:t>SCORE</w:t>
            </w:r>
          </w:p>
          <w:p w:rsidR="00524150" w:rsidRPr="00F74534" w:rsidRDefault="00036201" w:rsidP="00D55044">
            <w:pPr>
              <w:jc w:val="center"/>
              <w:rPr>
                <w:b/>
                <w:sz w:val="36"/>
                <w:szCs w:val="36"/>
              </w:rPr>
            </w:pPr>
            <w:r w:rsidRPr="00F74534">
              <w:rPr>
                <w:b/>
                <w:sz w:val="36"/>
                <w:szCs w:val="36"/>
              </w:rPr>
              <w:t>5</w:t>
            </w:r>
          </w:p>
        </w:tc>
        <w:tc>
          <w:tcPr>
            <w:tcW w:w="7230" w:type="dxa"/>
            <w:shd w:val="clear" w:color="auto" w:fill="EDEDED" w:themeFill="accent3" w:themeFillTint="33"/>
          </w:tcPr>
          <w:p w:rsidR="00524150" w:rsidRDefault="00036201" w:rsidP="00D55044">
            <w:r>
              <w:t>Major Impact</w:t>
            </w:r>
          </w:p>
          <w:p w:rsidR="00524150" w:rsidRDefault="00036201" w:rsidP="00524150">
            <w:pPr>
              <w:pStyle w:val="ListParagraph"/>
              <w:numPr>
                <w:ilvl w:val="0"/>
                <w:numId w:val="6"/>
              </w:numPr>
            </w:pPr>
            <w:r w:rsidRPr="002631F1">
              <w:rPr>
                <w:b/>
              </w:rPr>
              <w:t>SUDDEN SEVERE DETERIORATION</w:t>
            </w:r>
            <w:r>
              <w:t xml:space="preserve"> in health/ mental health/ well-being of SU or carer</w:t>
            </w:r>
          </w:p>
          <w:p w:rsidR="00524150" w:rsidRDefault="00036201" w:rsidP="00524150">
            <w:pPr>
              <w:pStyle w:val="ListParagraph"/>
              <w:numPr>
                <w:ilvl w:val="0"/>
                <w:numId w:val="6"/>
              </w:numPr>
            </w:pPr>
            <w:r>
              <w:t>Highly unstable situation</w:t>
            </w:r>
          </w:p>
          <w:p w:rsidR="00524150" w:rsidRDefault="00036201" w:rsidP="00524150">
            <w:pPr>
              <w:pStyle w:val="ListParagraph"/>
              <w:numPr>
                <w:ilvl w:val="0"/>
                <w:numId w:val="6"/>
              </w:numPr>
            </w:pPr>
            <w:r w:rsidRPr="002631F1">
              <w:rPr>
                <w:b/>
              </w:rPr>
              <w:t>HIGH RISK</w:t>
            </w:r>
            <w:r>
              <w:t xml:space="preserve"> of hospital / care home admission</w:t>
            </w:r>
          </w:p>
          <w:p w:rsidR="00524150" w:rsidRDefault="00036201" w:rsidP="00524150">
            <w:pPr>
              <w:pStyle w:val="ListParagraph"/>
              <w:numPr>
                <w:ilvl w:val="0"/>
                <w:numId w:val="6"/>
              </w:numPr>
            </w:pPr>
            <w:r>
              <w:t>End of life</w:t>
            </w:r>
            <w:r>
              <w:t xml:space="preserve"> pathway and unable to remain in preferred place of care without intervention</w:t>
            </w:r>
          </w:p>
          <w:p w:rsidR="00524150" w:rsidRDefault="00036201" w:rsidP="00524150">
            <w:pPr>
              <w:pStyle w:val="ListParagraph"/>
              <w:numPr>
                <w:ilvl w:val="0"/>
                <w:numId w:val="6"/>
              </w:numPr>
            </w:pPr>
            <w:r w:rsidRPr="002631F1">
              <w:rPr>
                <w:b/>
              </w:rPr>
              <w:t>HIGH RISK</w:t>
            </w:r>
            <w:r>
              <w:t xml:space="preserve"> of carer breakdown without urgent OT intervention</w:t>
            </w:r>
          </w:p>
          <w:p w:rsidR="00524150" w:rsidRDefault="00036201" w:rsidP="00524150">
            <w:pPr>
              <w:pStyle w:val="ListParagraph"/>
              <w:numPr>
                <w:ilvl w:val="0"/>
                <w:numId w:val="6"/>
              </w:numPr>
            </w:pPr>
            <w:r w:rsidRPr="002631F1">
              <w:rPr>
                <w:b/>
              </w:rPr>
              <w:t>HIGH RISK</w:t>
            </w:r>
            <w:r>
              <w:t xml:space="preserve"> of pressure damage due to immobility (only when no pressure care management in place) If pressure care only </w:t>
            </w:r>
            <w:r>
              <w:t>– Refer to DN's</w:t>
            </w:r>
          </w:p>
          <w:p w:rsidR="00524150" w:rsidRDefault="00036201" w:rsidP="00524150">
            <w:pPr>
              <w:pStyle w:val="ListParagraph"/>
              <w:numPr>
                <w:ilvl w:val="0"/>
                <w:numId w:val="6"/>
              </w:numPr>
            </w:pPr>
            <w:r>
              <w:t xml:space="preserve">Care agency needs </w:t>
            </w:r>
            <w:r w:rsidRPr="00FD49F4">
              <w:rPr>
                <w:b/>
              </w:rPr>
              <w:t>ESSENTIAL</w:t>
            </w:r>
            <w:r>
              <w:t xml:space="preserve"> equipment to support</w:t>
            </w:r>
          </w:p>
          <w:p w:rsidR="00524150" w:rsidRDefault="00036201" w:rsidP="00524150">
            <w:pPr>
              <w:pStyle w:val="ListParagraph"/>
              <w:numPr>
                <w:ilvl w:val="0"/>
                <w:numId w:val="6"/>
              </w:numPr>
            </w:pPr>
            <w:r w:rsidRPr="002631F1">
              <w:rPr>
                <w:b/>
              </w:rPr>
              <w:t>HIGH RISK</w:t>
            </w:r>
            <w:r>
              <w:t xml:space="preserve"> of injury to SU or carer due to inappropriate equipment</w:t>
            </w:r>
          </w:p>
          <w:p w:rsidR="0017578D" w:rsidRDefault="00036201" w:rsidP="00F74534">
            <w:pPr>
              <w:pStyle w:val="ListParagraph"/>
              <w:numPr>
                <w:ilvl w:val="0"/>
                <w:numId w:val="6"/>
              </w:numPr>
            </w:pPr>
            <w:r w:rsidRPr="00F74534">
              <w:rPr>
                <w:b/>
              </w:rPr>
              <w:t>Safeguarding</w:t>
            </w:r>
            <w:r>
              <w:t xml:space="preserve"> alert requiring </w:t>
            </w:r>
            <w:r w:rsidRPr="00F74534">
              <w:rPr>
                <w:b/>
              </w:rPr>
              <w:t>URGENT</w:t>
            </w:r>
            <w:r>
              <w:t xml:space="preserve"> </w:t>
            </w:r>
            <w:r>
              <w:t>occupational therapy intervention</w:t>
            </w:r>
          </w:p>
        </w:tc>
      </w:tr>
      <w:tr w:rsidR="00854B45" w:rsidTr="00F108C2">
        <w:tc>
          <w:tcPr>
            <w:tcW w:w="817" w:type="dxa"/>
            <w:shd w:val="clear" w:color="auto" w:fill="FFF2CC" w:themeFill="accent4" w:themeFillTint="33"/>
          </w:tcPr>
          <w:p w:rsidR="00524150" w:rsidRDefault="00036201" w:rsidP="00D55044">
            <w:pPr>
              <w:jc w:val="center"/>
              <w:rPr>
                <w:b/>
              </w:rPr>
            </w:pPr>
            <w:r>
              <w:rPr>
                <w:b/>
              </w:rPr>
              <w:t>SCORE</w:t>
            </w:r>
          </w:p>
          <w:p w:rsidR="00524150" w:rsidRDefault="00036201" w:rsidP="00D55044">
            <w:pPr>
              <w:jc w:val="center"/>
              <w:rPr>
                <w:b/>
                <w:sz w:val="36"/>
                <w:szCs w:val="36"/>
              </w:rPr>
            </w:pPr>
            <w:r w:rsidRPr="00F74534">
              <w:rPr>
                <w:b/>
                <w:sz w:val="36"/>
                <w:szCs w:val="36"/>
              </w:rPr>
              <w:lastRenderedPageBreak/>
              <w:t>4</w:t>
            </w:r>
          </w:p>
          <w:p w:rsidR="007B051F" w:rsidRDefault="00036201" w:rsidP="00D55044">
            <w:pPr>
              <w:jc w:val="center"/>
              <w:rPr>
                <w:b/>
                <w:sz w:val="36"/>
                <w:szCs w:val="36"/>
              </w:rPr>
            </w:pPr>
          </w:p>
          <w:p w:rsidR="007B051F" w:rsidRDefault="00036201" w:rsidP="00D55044">
            <w:pPr>
              <w:jc w:val="center"/>
              <w:rPr>
                <w:b/>
                <w:sz w:val="36"/>
                <w:szCs w:val="36"/>
              </w:rPr>
            </w:pPr>
          </w:p>
          <w:p w:rsidR="007B051F" w:rsidRPr="00F74534" w:rsidRDefault="00036201" w:rsidP="00D55044">
            <w:pPr>
              <w:jc w:val="center"/>
              <w:rPr>
                <w:b/>
                <w:sz w:val="36"/>
                <w:szCs w:val="36"/>
              </w:rPr>
            </w:pPr>
            <w:r>
              <w:rPr>
                <w:b/>
                <w:sz w:val="36"/>
                <w:szCs w:val="36"/>
              </w:rPr>
              <w:t>4</w:t>
            </w:r>
          </w:p>
        </w:tc>
        <w:tc>
          <w:tcPr>
            <w:tcW w:w="5699" w:type="dxa"/>
            <w:shd w:val="clear" w:color="auto" w:fill="DBDBDB" w:themeFill="accent3" w:themeFillTint="66"/>
          </w:tcPr>
          <w:p w:rsidR="00524150" w:rsidRDefault="00036201" w:rsidP="00D55044">
            <w:r>
              <w:lastRenderedPageBreak/>
              <w:t>Severe Risk</w:t>
            </w:r>
          </w:p>
          <w:p w:rsidR="00524150" w:rsidRDefault="00036201" w:rsidP="00524150">
            <w:pPr>
              <w:pStyle w:val="ListParagraph"/>
              <w:numPr>
                <w:ilvl w:val="0"/>
                <w:numId w:val="7"/>
              </w:numPr>
            </w:pPr>
            <w:r w:rsidRPr="00937129">
              <w:rPr>
                <w:b/>
              </w:rPr>
              <w:lastRenderedPageBreak/>
              <w:t>Significant</w:t>
            </w:r>
            <w:r>
              <w:t xml:space="preserve"> difficulty with essential transfers/ functional mobility</w:t>
            </w:r>
          </w:p>
          <w:p w:rsidR="00524150" w:rsidRDefault="00036201" w:rsidP="00524150">
            <w:pPr>
              <w:pStyle w:val="ListParagraph"/>
              <w:numPr>
                <w:ilvl w:val="0"/>
                <w:numId w:val="7"/>
              </w:numPr>
            </w:pPr>
            <w:r w:rsidRPr="00937129">
              <w:rPr>
                <w:b/>
              </w:rPr>
              <w:t>Significant</w:t>
            </w:r>
            <w:r>
              <w:t xml:space="preserve"> difficulty with essential activities of daily living</w:t>
            </w:r>
          </w:p>
          <w:p w:rsidR="00524150" w:rsidRDefault="00036201" w:rsidP="00524150">
            <w:pPr>
              <w:pStyle w:val="ListParagraph"/>
              <w:numPr>
                <w:ilvl w:val="0"/>
                <w:numId w:val="7"/>
              </w:numPr>
            </w:pPr>
            <w:r>
              <w:t xml:space="preserve">Change of environment or equipment breakdown resulting in need for a </w:t>
            </w:r>
            <w:r w:rsidRPr="003B41B1">
              <w:rPr>
                <w:b/>
              </w:rPr>
              <w:t>URGENT</w:t>
            </w:r>
            <w:r>
              <w:t xml:space="preserve"> review</w:t>
            </w:r>
          </w:p>
          <w:p w:rsidR="00524150" w:rsidRDefault="00036201" w:rsidP="00524150">
            <w:pPr>
              <w:pStyle w:val="ListParagraph"/>
              <w:numPr>
                <w:ilvl w:val="0"/>
                <w:numId w:val="7"/>
              </w:numPr>
            </w:pPr>
            <w:r w:rsidRPr="003B41B1">
              <w:rPr>
                <w:b/>
              </w:rPr>
              <w:t>ESSENTIAL</w:t>
            </w:r>
            <w:r>
              <w:t xml:space="preserve"> equipment no longer meets needs and requ</w:t>
            </w:r>
            <w:r>
              <w:t xml:space="preserve">ires </w:t>
            </w:r>
            <w:r w:rsidRPr="003B41B1">
              <w:rPr>
                <w:b/>
              </w:rPr>
              <w:t>URGENT</w:t>
            </w:r>
            <w:r>
              <w:t xml:space="preserve"> review</w:t>
            </w:r>
          </w:p>
          <w:p w:rsidR="00524150" w:rsidRDefault="00036201" w:rsidP="00524150">
            <w:pPr>
              <w:pStyle w:val="ListParagraph"/>
              <w:numPr>
                <w:ilvl w:val="0"/>
                <w:numId w:val="7"/>
              </w:numPr>
            </w:pPr>
            <w:r>
              <w:t>Hospital discharge check</w:t>
            </w:r>
          </w:p>
          <w:p w:rsidR="00524150" w:rsidRDefault="00036201" w:rsidP="00524150">
            <w:pPr>
              <w:pStyle w:val="ListParagraph"/>
              <w:numPr>
                <w:ilvl w:val="0"/>
                <w:numId w:val="7"/>
              </w:numPr>
            </w:pPr>
            <w:r>
              <w:t>Risk of falls</w:t>
            </w:r>
          </w:p>
          <w:p w:rsidR="00524150" w:rsidRDefault="00036201" w:rsidP="0017578D">
            <w:pPr>
              <w:pStyle w:val="ListParagraph"/>
              <w:numPr>
                <w:ilvl w:val="0"/>
                <w:numId w:val="7"/>
              </w:numPr>
            </w:pPr>
            <w:r w:rsidRPr="003B41B1">
              <w:rPr>
                <w:b/>
              </w:rPr>
              <w:t>SUDDEN DETERIORATION</w:t>
            </w:r>
            <w:r>
              <w:t xml:space="preserve"> in cognition with formal/informal support in place</w:t>
            </w:r>
          </w:p>
          <w:p w:rsidR="0017578D" w:rsidRDefault="00036201" w:rsidP="0017578D">
            <w:pPr>
              <w:pStyle w:val="ListParagraph"/>
            </w:pPr>
          </w:p>
        </w:tc>
        <w:tc>
          <w:tcPr>
            <w:tcW w:w="850" w:type="dxa"/>
            <w:shd w:val="clear" w:color="auto" w:fill="FFF2CC" w:themeFill="accent4" w:themeFillTint="33"/>
          </w:tcPr>
          <w:p w:rsidR="00524150" w:rsidRDefault="00036201" w:rsidP="00D55044">
            <w:pPr>
              <w:jc w:val="center"/>
              <w:rPr>
                <w:b/>
              </w:rPr>
            </w:pPr>
            <w:r>
              <w:rPr>
                <w:b/>
              </w:rPr>
              <w:lastRenderedPageBreak/>
              <w:t>SCORE</w:t>
            </w:r>
          </w:p>
          <w:p w:rsidR="00524150" w:rsidRDefault="00036201" w:rsidP="00D55044">
            <w:pPr>
              <w:jc w:val="center"/>
              <w:rPr>
                <w:b/>
                <w:sz w:val="36"/>
                <w:szCs w:val="36"/>
              </w:rPr>
            </w:pPr>
            <w:r w:rsidRPr="00F74534">
              <w:rPr>
                <w:b/>
                <w:sz w:val="36"/>
                <w:szCs w:val="36"/>
              </w:rPr>
              <w:lastRenderedPageBreak/>
              <w:t>4</w:t>
            </w:r>
          </w:p>
          <w:p w:rsidR="007B051F" w:rsidRDefault="00036201" w:rsidP="00D55044">
            <w:pPr>
              <w:jc w:val="center"/>
              <w:rPr>
                <w:b/>
                <w:sz w:val="36"/>
                <w:szCs w:val="36"/>
              </w:rPr>
            </w:pPr>
          </w:p>
          <w:p w:rsidR="007B051F" w:rsidRDefault="00036201" w:rsidP="00D55044">
            <w:pPr>
              <w:jc w:val="center"/>
              <w:rPr>
                <w:b/>
                <w:sz w:val="36"/>
                <w:szCs w:val="36"/>
              </w:rPr>
            </w:pPr>
          </w:p>
          <w:p w:rsidR="007B051F" w:rsidRPr="00F74534" w:rsidRDefault="00036201" w:rsidP="00D55044">
            <w:pPr>
              <w:jc w:val="center"/>
              <w:rPr>
                <w:b/>
                <w:sz w:val="36"/>
                <w:szCs w:val="36"/>
              </w:rPr>
            </w:pPr>
            <w:r>
              <w:rPr>
                <w:b/>
                <w:sz w:val="36"/>
                <w:szCs w:val="36"/>
              </w:rPr>
              <w:t>4</w:t>
            </w:r>
          </w:p>
        </w:tc>
        <w:tc>
          <w:tcPr>
            <w:tcW w:w="7230" w:type="dxa"/>
            <w:shd w:val="clear" w:color="auto" w:fill="DBDBDB" w:themeFill="accent3" w:themeFillTint="66"/>
          </w:tcPr>
          <w:p w:rsidR="00524150" w:rsidRDefault="00036201" w:rsidP="00D55044">
            <w:r>
              <w:lastRenderedPageBreak/>
              <w:t>Severe impact</w:t>
            </w:r>
          </w:p>
          <w:p w:rsidR="00524150" w:rsidRDefault="00036201" w:rsidP="00524150">
            <w:pPr>
              <w:pStyle w:val="ListParagraph"/>
              <w:numPr>
                <w:ilvl w:val="0"/>
                <w:numId w:val="8"/>
              </w:numPr>
            </w:pPr>
            <w:r w:rsidRPr="002631F1">
              <w:rPr>
                <w:b/>
              </w:rPr>
              <w:lastRenderedPageBreak/>
              <w:t>SIGNIFICANT DETERIORATION</w:t>
            </w:r>
            <w:r>
              <w:t xml:space="preserve"> in health/ mental health/ well-being of SU or carer</w:t>
            </w:r>
          </w:p>
          <w:p w:rsidR="00524150" w:rsidRDefault="00036201" w:rsidP="00524150">
            <w:pPr>
              <w:pStyle w:val="ListParagraph"/>
              <w:numPr>
                <w:ilvl w:val="0"/>
                <w:numId w:val="8"/>
              </w:numPr>
            </w:pPr>
            <w:r w:rsidRPr="002631F1">
              <w:rPr>
                <w:b/>
              </w:rPr>
              <w:t>SIGNIFICANT</w:t>
            </w:r>
            <w:r>
              <w:t xml:space="preserve"> emotional</w:t>
            </w:r>
            <w:r>
              <w:t xml:space="preserve"> distress to SU or carer</w:t>
            </w:r>
          </w:p>
          <w:p w:rsidR="00524150" w:rsidRDefault="00036201" w:rsidP="00524150">
            <w:pPr>
              <w:pStyle w:val="ListParagraph"/>
              <w:numPr>
                <w:ilvl w:val="0"/>
                <w:numId w:val="8"/>
              </w:numPr>
            </w:pPr>
            <w:r w:rsidRPr="002631F1">
              <w:rPr>
                <w:b/>
              </w:rPr>
              <w:t>SIGNIFICANT</w:t>
            </w:r>
            <w:r>
              <w:t xml:space="preserve"> risk of carer breakdown</w:t>
            </w:r>
          </w:p>
          <w:p w:rsidR="00524150" w:rsidRDefault="00036201" w:rsidP="00524150">
            <w:pPr>
              <w:pStyle w:val="ListParagraph"/>
              <w:numPr>
                <w:ilvl w:val="0"/>
                <w:numId w:val="8"/>
              </w:numPr>
            </w:pPr>
            <w:r w:rsidRPr="002631F1">
              <w:rPr>
                <w:b/>
              </w:rPr>
              <w:t>SIGNIFICANT</w:t>
            </w:r>
            <w:r>
              <w:t xml:space="preserve"> risk of hospital/ care home admission</w:t>
            </w:r>
          </w:p>
          <w:p w:rsidR="00524150" w:rsidRDefault="00036201" w:rsidP="00524150">
            <w:pPr>
              <w:pStyle w:val="ListParagraph"/>
              <w:numPr>
                <w:ilvl w:val="0"/>
                <w:numId w:val="8"/>
              </w:numPr>
            </w:pPr>
            <w:r w:rsidRPr="002631F1">
              <w:rPr>
                <w:b/>
              </w:rPr>
              <w:t>SIGNIFICANT</w:t>
            </w:r>
            <w:r>
              <w:t xml:space="preserve"> risk of injury during transfers as a result of inappropriate equipment</w:t>
            </w:r>
          </w:p>
          <w:p w:rsidR="00524150" w:rsidRDefault="00036201" w:rsidP="00524150">
            <w:pPr>
              <w:pStyle w:val="ListParagraph"/>
              <w:numPr>
                <w:ilvl w:val="0"/>
                <w:numId w:val="8"/>
              </w:numPr>
            </w:pPr>
            <w:r>
              <w:t xml:space="preserve">Lack of timely intervention likely to result in </w:t>
            </w:r>
            <w:r w:rsidRPr="002631F1">
              <w:rPr>
                <w:b/>
              </w:rPr>
              <w:t>SIGNIFICANT</w:t>
            </w:r>
            <w:r>
              <w:t xml:space="preserve"> decrease in function</w:t>
            </w:r>
          </w:p>
          <w:p w:rsidR="00524150" w:rsidRDefault="00036201" w:rsidP="00D55044">
            <w:pPr>
              <w:pStyle w:val="ListParagraph"/>
            </w:pPr>
          </w:p>
        </w:tc>
      </w:tr>
      <w:tr w:rsidR="00854B45" w:rsidTr="00F108C2">
        <w:tc>
          <w:tcPr>
            <w:tcW w:w="817" w:type="dxa"/>
            <w:shd w:val="clear" w:color="auto" w:fill="FFF2CC" w:themeFill="accent4" w:themeFillTint="33"/>
          </w:tcPr>
          <w:p w:rsidR="00524150" w:rsidRDefault="00036201" w:rsidP="00D55044">
            <w:pPr>
              <w:jc w:val="center"/>
              <w:rPr>
                <w:b/>
              </w:rPr>
            </w:pPr>
            <w:r>
              <w:rPr>
                <w:b/>
              </w:rPr>
              <w:lastRenderedPageBreak/>
              <w:t>SCORE</w:t>
            </w:r>
          </w:p>
          <w:p w:rsidR="00524150" w:rsidRPr="00F74534" w:rsidRDefault="00036201" w:rsidP="00D55044">
            <w:pPr>
              <w:jc w:val="center"/>
              <w:rPr>
                <w:b/>
                <w:sz w:val="36"/>
                <w:szCs w:val="36"/>
              </w:rPr>
            </w:pPr>
            <w:r w:rsidRPr="00F74534">
              <w:rPr>
                <w:b/>
                <w:sz w:val="36"/>
                <w:szCs w:val="36"/>
              </w:rPr>
              <w:t>3</w:t>
            </w:r>
          </w:p>
        </w:tc>
        <w:tc>
          <w:tcPr>
            <w:tcW w:w="5699" w:type="dxa"/>
            <w:shd w:val="clear" w:color="auto" w:fill="EDEDED" w:themeFill="accent3" w:themeFillTint="33"/>
          </w:tcPr>
          <w:p w:rsidR="00524150" w:rsidRDefault="00036201" w:rsidP="00D55044">
            <w:r>
              <w:t>Moderate Risk</w:t>
            </w:r>
          </w:p>
          <w:p w:rsidR="00524150" w:rsidRDefault="00036201" w:rsidP="00524150">
            <w:pPr>
              <w:pStyle w:val="ListParagraph"/>
              <w:numPr>
                <w:ilvl w:val="0"/>
                <w:numId w:val="9"/>
              </w:numPr>
            </w:pPr>
            <w:r w:rsidRPr="003B41B1">
              <w:rPr>
                <w:b/>
              </w:rPr>
              <w:t>STEADY DECLINE</w:t>
            </w:r>
            <w:r>
              <w:t xml:space="preserve"> in function and OT intervention could improve situation</w:t>
            </w:r>
          </w:p>
          <w:p w:rsidR="00524150" w:rsidRDefault="00036201" w:rsidP="00524150">
            <w:pPr>
              <w:pStyle w:val="ListParagraph"/>
              <w:numPr>
                <w:ilvl w:val="0"/>
                <w:numId w:val="9"/>
              </w:numPr>
            </w:pPr>
            <w:r w:rsidRPr="003B41B1">
              <w:rPr>
                <w:b/>
              </w:rPr>
              <w:t>SOME DIFFICULTY</w:t>
            </w:r>
            <w:r>
              <w:t xml:space="preserve"> with essential transfers/ functional mobility</w:t>
            </w:r>
          </w:p>
          <w:p w:rsidR="00524150" w:rsidRDefault="00036201" w:rsidP="00524150">
            <w:pPr>
              <w:pStyle w:val="ListParagraph"/>
              <w:numPr>
                <w:ilvl w:val="0"/>
                <w:numId w:val="9"/>
              </w:numPr>
            </w:pPr>
            <w:r w:rsidRPr="003B41B1">
              <w:rPr>
                <w:b/>
              </w:rPr>
              <w:t>SOME DIFFICULTY</w:t>
            </w:r>
            <w:r>
              <w:t xml:space="preserve"> with essential activities of daily living</w:t>
            </w:r>
          </w:p>
          <w:p w:rsidR="00524150" w:rsidRDefault="00036201" w:rsidP="00524150">
            <w:pPr>
              <w:pStyle w:val="ListParagraph"/>
              <w:numPr>
                <w:ilvl w:val="0"/>
                <w:numId w:val="9"/>
              </w:numPr>
            </w:pPr>
            <w:r>
              <w:t xml:space="preserve">Equipment no longer meets needs </w:t>
            </w:r>
          </w:p>
          <w:p w:rsidR="00524150" w:rsidRDefault="00036201" w:rsidP="00524150">
            <w:pPr>
              <w:pStyle w:val="ListParagraph"/>
              <w:numPr>
                <w:ilvl w:val="0"/>
                <w:numId w:val="9"/>
              </w:numPr>
            </w:pPr>
            <w:r>
              <w:t xml:space="preserve">Environmental factors resulting in </w:t>
            </w:r>
            <w:r w:rsidRPr="003B41B1">
              <w:rPr>
                <w:b/>
              </w:rPr>
              <w:t>DIFFICULTY</w:t>
            </w:r>
            <w:r>
              <w:t xml:space="preserve"> carrying out essential ADL's</w:t>
            </w:r>
          </w:p>
          <w:p w:rsidR="00524150" w:rsidRDefault="00036201" w:rsidP="00524150">
            <w:pPr>
              <w:pStyle w:val="ListParagraph"/>
              <w:numPr>
                <w:ilvl w:val="0"/>
                <w:numId w:val="9"/>
              </w:numPr>
            </w:pPr>
            <w:r>
              <w:t>Pre elective surgery</w:t>
            </w:r>
          </w:p>
          <w:p w:rsidR="00524150" w:rsidRDefault="00036201" w:rsidP="00524150">
            <w:pPr>
              <w:pStyle w:val="ListParagraph"/>
              <w:numPr>
                <w:ilvl w:val="0"/>
                <w:numId w:val="9"/>
              </w:numPr>
            </w:pPr>
            <w:r w:rsidRPr="002631F1">
              <w:rPr>
                <w:b/>
              </w:rPr>
              <w:t>STEADY DETERIORATION</w:t>
            </w:r>
            <w:r>
              <w:t xml:space="preserve"> in cognition</w:t>
            </w:r>
          </w:p>
        </w:tc>
        <w:tc>
          <w:tcPr>
            <w:tcW w:w="850" w:type="dxa"/>
            <w:shd w:val="clear" w:color="auto" w:fill="FFF2CC" w:themeFill="accent4" w:themeFillTint="33"/>
          </w:tcPr>
          <w:p w:rsidR="00524150" w:rsidRDefault="00036201" w:rsidP="00D55044">
            <w:pPr>
              <w:jc w:val="center"/>
              <w:rPr>
                <w:b/>
              </w:rPr>
            </w:pPr>
            <w:r>
              <w:rPr>
                <w:b/>
              </w:rPr>
              <w:t>SCORE</w:t>
            </w:r>
          </w:p>
          <w:p w:rsidR="00524150" w:rsidRPr="00F74534" w:rsidRDefault="00036201" w:rsidP="00D55044">
            <w:pPr>
              <w:jc w:val="center"/>
              <w:rPr>
                <w:b/>
                <w:sz w:val="36"/>
                <w:szCs w:val="36"/>
              </w:rPr>
            </w:pPr>
            <w:r w:rsidRPr="00F74534">
              <w:rPr>
                <w:b/>
                <w:sz w:val="36"/>
                <w:szCs w:val="36"/>
              </w:rPr>
              <w:t>3</w:t>
            </w:r>
          </w:p>
        </w:tc>
        <w:tc>
          <w:tcPr>
            <w:tcW w:w="7230" w:type="dxa"/>
            <w:shd w:val="clear" w:color="auto" w:fill="EDEDED" w:themeFill="accent3" w:themeFillTint="33"/>
          </w:tcPr>
          <w:p w:rsidR="00524150" w:rsidRDefault="00036201" w:rsidP="00D55044">
            <w:r>
              <w:t>Moderate Impact</w:t>
            </w:r>
          </w:p>
          <w:p w:rsidR="00524150" w:rsidRDefault="00036201" w:rsidP="00524150">
            <w:pPr>
              <w:pStyle w:val="ListParagraph"/>
              <w:numPr>
                <w:ilvl w:val="0"/>
                <w:numId w:val="10"/>
              </w:numPr>
            </w:pPr>
            <w:r w:rsidRPr="002631F1">
              <w:rPr>
                <w:b/>
              </w:rPr>
              <w:t>SOME</w:t>
            </w:r>
            <w:r>
              <w:t xml:space="preserve"> changes in health/ mental health/ well-being of SU or carer</w:t>
            </w:r>
          </w:p>
          <w:p w:rsidR="00524150" w:rsidRDefault="00036201" w:rsidP="00524150">
            <w:pPr>
              <w:pStyle w:val="ListParagraph"/>
              <w:numPr>
                <w:ilvl w:val="0"/>
                <w:numId w:val="10"/>
              </w:numPr>
            </w:pPr>
            <w:r w:rsidRPr="002631F1">
              <w:rPr>
                <w:b/>
              </w:rPr>
              <w:t>SOME</w:t>
            </w:r>
            <w:r>
              <w:t xml:space="preserve"> emotional distress</w:t>
            </w:r>
          </w:p>
          <w:p w:rsidR="00524150" w:rsidRDefault="00036201" w:rsidP="00524150">
            <w:pPr>
              <w:pStyle w:val="ListParagraph"/>
              <w:numPr>
                <w:ilvl w:val="0"/>
                <w:numId w:val="10"/>
              </w:numPr>
            </w:pPr>
            <w:r>
              <w:t>Risk of carer breakdown</w:t>
            </w:r>
          </w:p>
          <w:p w:rsidR="00524150" w:rsidRDefault="00036201" w:rsidP="00524150">
            <w:pPr>
              <w:pStyle w:val="ListParagraph"/>
              <w:numPr>
                <w:ilvl w:val="0"/>
                <w:numId w:val="10"/>
              </w:numPr>
            </w:pPr>
            <w:r>
              <w:t>Effective pressure care plan in place</w:t>
            </w:r>
          </w:p>
          <w:p w:rsidR="00524150" w:rsidRDefault="00036201" w:rsidP="00524150">
            <w:pPr>
              <w:pStyle w:val="ListParagraph"/>
              <w:numPr>
                <w:ilvl w:val="0"/>
                <w:numId w:val="10"/>
              </w:numPr>
            </w:pPr>
            <w:r>
              <w:t>Unable to manage usual paid employment or leisure activities</w:t>
            </w:r>
          </w:p>
          <w:p w:rsidR="00524150" w:rsidRDefault="00036201" w:rsidP="00D55044">
            <w:pPr>
              <w:pStyle w:val="ListParagraph"/>
            </w:pPr>
          </w:p>
        </w:tc>
      </w:tr>
      <w:tr w:rsidR="00854B45" w:rsidTr="00F108C2">
        <w:tc>
          <w:tcPr>
            <w:tcW w:w="817" w:type="dxa"/>
            <w:shd w:val="clear" w:color="auto" w:fill="FFF2CC" w:themeFill="accent4" w:themeFillTint="33"/>
          </w:tcPr>
          <w:p w:rsidR="00524150" w:rsidRDefault="00036201" w:rsidP="00D55044">
            <w:pPr>
              <w:jc w:val="center"/>
              <w:rPr>
                <w:b/>
              </w:rPr>
            </w:pPr>
            <w:r>
              <w:rPr>
                <w:b/>
              </w:rPr>
              <w:t>SCORE</w:t>
            </w:r>
          </w:p>
          <w:p w:rsidR="00524150" w:rsidRPr="00F74534" w:rsidRDefault="00036201" w:rsidP="00D55044">
            <w:pPr>
              <w:jc w:val="center"/>
              <w:rPr>
                <w:b/>
                <w:sz w:val="36"/>
                <w:szCs w:val="36"/>
              </w:rPr>
            </w:pPr>
            <w:r w:rsidRPr="00F74534">
              <w:rPr>
                <w:b/>
                <w:sz w:val="36"/>
                <w:szCs w:val="36"/>
              </w:rPr>
              <w:t>2</w:t>
            </w:r>
          </w:p>
        </w:tc>
        <w:tc>
          <w:tcPr>
            <w:tcW w:w="5699" w:type="dxa"/>
            <w:shd w:val="clear" w:color="auto" w:fill="DBDBDB" w:themeFill="accent3" w:themeFillTint="66"/>
          </w:tcPr>
          <w:p w:rsidR="00524150" w:rsidRDefault="00036201" w:rsidP="00D55044">
            <w:r>
              <w:t>Minor Risk</w:t>
            </w:r>
          </w:p>
          <w:p w:rsidR="00524150" w:rsidRDefault="00036201" w:rsidP="00524150">
            <w:pPr>
              <w:pStyle w:val="ListParagraph"/>
              <w:numPr>
                <w:ilvl w:val="0"/>
                <w:numId w:val="11"/>
              </w:numPr>
            </w:pPr>
            <w:r w:rsidRPr="002631F1">
              <w:rPr>
                <w:b/>
              </w:rPr>
              <w:t>SLOW DECLINE</w:t>
            </w:r>
            <w:r>
              <w:t xml:space="preserve"> in function</w:t>
            </w:r>
          </w:p>
          <w:p w:rsidR="00524150" w:rsidRDefault="00036201" w:rsidP="00524150">
            <w:pPr>
              <w:pStyle w:val="ListParagraph"/>
              <w:numPr>
                <w:ilvl w:val="0"/>
                <w:numId w:val="11"/>
              </w:numPr>
            </w:pPr>
            <w:r w:rsidRPr="002631F1">
              <w:rPr>
                <w:b/>
              </w:rPr>
              <w:t>NON-ESSENTIAL</w:t>
            </w:r>
            <w:r>
              <w:t xml:space="preserve"> activities of daily living </w:t>
            </w:r>
          </w:p>
          <w:p w:rsidR="00524150" w:rsidRDefault="00036201" w:rsidP="00D55044">
            <w:pPr>
              <w:pStyle w:val="ListParagraph"/>
            </w:pPr>
          </w:p>
        </w:tc>
        <w:tc>
          <w:tcPr>
            <w:tcW w:w="850" w:type="dxa"/>
            <w:shd w:val="clear" w:color="auto" w:fill="FFF2CC" w:themeFill="accent4" w:themeFillTint="33"/>
          </w:tcPr>
          <w:p w:rsidR="00524150" w:rsidRDefault="00036201" w:rsidP="00D55044">
            <w:pPr>
              <w:jc w:val="center"/>
              <w:rPr>
                <w:b/>
              </w:rPr>
            </w:pPr>
            <w:r>
              <w:rPr>
                <w:b/>
              </w:rPr>
              <w:t>SCORE</w:t>
            </w:r>
          </w:p>
          <w:p w:rsidR="00524150" w:rsidRPr="00F74534" w:rsidRDefault="00036201" w:rsidP="00D55044">
            <w:pPr>
              <w:jc w:val="center"/>
              <w:rPr>
                <w:b/>
                <w:sz w:val="36"/>
                <w:szCs w:val="36"/>
              </w:rPr>
            </w:pPr>
            <w:r w:rsidRPr="00F74534">
              <w:rPr>
                <w:b/>
                <w:sz w:val="36"/>
                <w:szCs w:val="36"/>
              </w:rPr>
              <w:t>2</w:t>
            </w:r>
          </w:p>
        </w:tc>
        <w:tc>
          <w:tcPr>
            <w:tcW w:w="7230" w:type="dxa"/>
            <w:shd w:val="clear" w:color="auto" w:fill="DBDBDB" w:themeFill="accent3" w:themeFillTint="66"/>
          </w:tcPr>
          <w:p w:rsidR="00524150" w:rsidRDefault="00036201" w:rsidP="00D55044">
            <w:r>
              <w:t>Minor Impact</w:t>
            </w:r>
          </w:p>
          <w:p w:rsidR="00524150" w:rsidRDefault="00036201" w:rsidP="00524150">
            <w:pPr>
              <w:pStyle w:val="ListParagraph"/>
              <w:numPr>
                <w:ilvl w:val="0"/>
                <w:numId w:val="12"/>
              </w:numPr>
            </w:pPr>
            <w:r w:rsidRPr="002631F1">
              <w:rPr>
                <w:b/>
              </w:rPr>
              <w:t>MINOR</w:t>
            </w:r>
            <w:r>
              <w:t xml:space="preserve"> change in health/ mental health/ well-being of SU or carer</w:t>
            </w:r>
          </w:p>
          <w:p w:rsidR="00524150" w:rsidRPr="00915FD3" w:rsidRDefault="00036201" w:rsidP="00D55044">
            <w:pPr>
              <w:pStyle w:val="ListParagraph"/>
            </w:pPr>
          </w:p>
        </w:tc>
      </w:tr>
      <w:tr w:rsidR="00854B45" w:rsidTr="00F108C2">
        <w:tc>
          <w:tcPr>
            <w:tcW w:w="817" w:type="dxa"/>
            <w:shd w:val="clear" w:color="auto" w:fill="FFF2CC" w:themeFill="accent4" w:themeFillTint="33"/>
          </w:tcPr>
          <w:p w:rsidR="00524150" w:rsidRDefault="00036201" w:rsidP="00D55044">
            <w:pPr>
              <w:jc w:val="center"/>
              <w:rPr>
                <w:b/>
              </w:rPr>
            </w:pPr>
            <w:r>
              <w:rPr>
                <w:b/>
              </w:rPr>
              <w:t>SCORE</w:t>
            </w:r>
          </w:p>
          <w:p w:rsidR="00524150" w:rsidRPr="00F74534" w:rsidRDefault="00036201" w:rsidP="00D55044">
            <w:pPr>
              <w:jc w:val="center"/>
              <w:rPr>
                <w:b/>
                <w:sz w:val="36"/>
                <w:szCs w:val="36"/>
              </w:rPr>
            </w:pPr>
            <w:r w:rsidRPr="00F74534">
              <w:rPr>
                <w:b/>
                <w:sz w:val="36"/>
                <w:szCs w:val="36"/>
              </w:rPr>
              <w:lastRenderedPageBreak/>
              <w:t>1</w:t>
            </w:r>
          </w:p>
        </w:tc>
        <w:tc>
          <w:tcPr>
            <w:tcW w:w="5699" w:type="dxa"/>
            <w:shd w:val="clear" w:color="auto" w:fill="EDEDED" w:themeFill="accent3" w:themeFillTint="33"/>
          </w:tcPr>
          <w:p w:rsidR="00524150" w:rsidRDefault="00036201" w:rsidP="00D55044">
            <w:r>
              <w:lastRenderedPageBreak/>
              <w:t>Insignificant</w:t>
            </w:r>
          </w:p>
          <w:p w:rsidR="00524150" w:rsidRDefault="00036201" w:rsidP="00524150">
            <w:pPr>
              <w:pStyle w:val="ListParagraph"/>
              <w:numPr>
                <w:ilvl w:val="0"/>
                <w:numId w:val="12"/>
              </w:numPr>
            </w:pPr>
            <w:r w:rsidRPr="002631F1">
              <w:rPr>
                <w:b/>
              </w:rPr>
              <w:t>MINIMAL</w:t>
            </w:r>
            <w:r>
              <w:t xml:space="preserve"> change in function</w:t>
            </w:r>
          </w:p>
          <w:p w:rsidR="00524150" w:rsidRDefault="00036201" w:rsidP="00524150">
            <w:pPr>
              <w:pStyle w:val="ListParagraph"/>
              <w:numPr>
                <w:ilvl w:val="0"/>
                <w:numId w:val="12"/>
              </w:numPr>
            </w:pPr>
            <w:r>
              <w:lastRenderedPageBreak/>
              <w:t>Could be addressed by others/ self/signposting</w:t>
            </w:r>
          </w:p>
          <w:p w:rsidR="00524150" w:rsidRDefault="00036201" w:rsidP="00524150">
            <w:pPr>
              <w:pStyle w:val="ListParagraph"/>
              <w:numPr>
                <w:ilvl w:val="0"/>
                <w:numId w:val="12"/>
              </w:numPr>
            </w:pPr>
            <w:r>
              <w:t>Funding for non-essential equipment</w:t>
            </w:r>
          </w:p>
        </w:tc>
        <w:tc>
          <w:tcPr>
            <w:tcW w:w="850" w:type="dxa"/>
            <w:shd w:val="clear" w:color="auto" w:fill="FFF2CC" w:themeFill="accent4" w:themeFillTint="33"/>
          </w:tcPr>
          <w:p w:rsidR="00524150" w:rsidRDefault="00036201" w:rsidP="00D55044">
            <w:pPr>
              <w:jc w:val="center"/>
              <w:rPr>
                <w:b/>
              </w:rPr>
            </w:pPr>
            <w:r>
              <w:rPr>
                <w:b/>
              </w:rPr>
              <w:lastRenderedPageBreak/>
              <w:t>SCORE</w:t>
            </w:r>
          </w:p>
          <w:p w:rsidR="00524150" w:rsidRPr="00F74534" w:rsidRDefault="00036201" w:rsidP="00D55044">
            <w:pPr>
              <w:jc w:val="center"/>
              <w:rPr>
                <w:b/>
                <w:sz w:val="36"/>
                <w:szCs w:val="36"/>
              </w:rPr>
            </w:pPr>
            <w:r w:rsidRPr="00F74534">
              <w:rPr>
                <w:b/>
                <w:sz w:val="36"/>
                <w:szCs w:val="36"/>
              </w:rPr>
              <w:lastRenderedPageBreak/>
              <w:t>1</w:t>
            </w:r>
          </w:p>
        </w:tc>
        <w:tc>
          <w:tcPr>
            <w:tcW w:w="7230" w:type="dxa"/>
            <w:shd w:val="clear" w:color="auto" w:fill="EDEDED" w:themeFill="accent3" w:themeFillTint="33"/>
          </w:tcPr>
          <w:p w:rsidR="00524150" w:rsidRDefault="00036201" w:rsidP="00D55044">
            <w:r>
              <w:lastRenderedPageBreak/>
              <w:t>Insignificant</w:t>
            </w:r>
          </w:p>
          <w:p w:rsidR="00524150" w:rsidRDefault="00036201" w:rsidP="00524150">
            <w:pPr>
              <w:pStyle w:val="ListParagraph"/>
              <w:numPr>
                <w:ilvl w:val="0"/>
                <w:numId w:val="13"/>
              </w:numPr>
            </w:pPr>
            <w:r w:rsidRPr="002631F1">
              <w:rPr>
                <w:b/>
              </w:rPr>
              <w:t>MINIMAL</w:t>
            </w:r>
            <w:r>
              <w:t xml:space="preserve"> impact reported</w:t>
            </w:r>
          </w:p>
          <w:p w:rsidR="00524150" w:rsidRPr="00915FD3" w:rsidRDefault="00036201" w:rsidP="00524150">
            <w:pPr>
              <w:pStyle w:val="ListParagraph"/>
              <w:numPr>
                <w:ilvl w:val="0"/>
                <w:numId w:val="13"/>
              </w:numPr>
            </w:pPr>
            <w:r w:rsidRPr="00915FD3">
              <w:lastRenderedPageBreak/>
              <w:t>Previous OT</w:t>
            </w:r>
            <w:r w:rsidRPr="00915FD3">
              <w:t xml:space="preserve"> assessment completed –</w:t>
            </w:r>
            <w:r>
              <w:t xml:space="preserve"> n</w:t>
            </w:r>
            <w:r w:rsidRPr="00915FD3">
              <w:t>o change</w:t>
            </w:r>
          </w:p>
        </w:tc>
      </w:tr>
    </w:tbl>
    <w:p w:rsidR="00C04C73" w:rsidRPr="0017578D" w:rsidRDefault="00036201" w:rsidP="0017578D">
      <w:pPr>
        <w:rPr>
          <w:sz w:val="24"/>
          <w:szCs w:val="24"/>
        </w:rPr>
      </w:pPr>
    </w:p>
    <w:tbl>
      <w:tblPr>
        <w:tblStyle w:val="TableGrid"/>
        <w:tblW w:w="0" w:type="auto"/>
        <w:tblLook w:val="04A0" w:firstRow="1" w:lastRow="0" w:firstColumn="1" w:lastColumn="0" w:noHBand="0" w:noVBand="1"/>
      </w:tblPr>
      <w:tblGrid>
        <w:gridCol w:w="1853"/>
        <w:gridCol w:w="1544"/>
        <w:gridCol w:w="309"/>
        <w:gridCol w:w="1855"/>
        <w:gridCol w:w="1855"/>
        <w:gridCol w:w="943"/>
        <w:gridCol w:w="915"/>
        <w:gridCol w:w="1858"/>
      </w:tblGrid>
      <w:tr w:rsidR="00854B45" w:rsidTr="0017578D">
        <w:trPr>
          <w:trHeight w:val="186"/>
        </w:trPr>
        <w:tc>
          <w:tcPr>
            <w:tcW w:w="1853" w:type="dxa"/>
            <w:vMerge w:val="restart"/>
          </w:tcPr>
          <w:p w:rsidR="0017578D" w:rsidRPr="00CF0052" w:rsidRDefault="00036201" w:rsidP="00D55044">
            <w:pPr>
              <w:jc w:val="center"/>
              <w:rPr>
                <w:sz w:val="18"/>
                <w:szCs w:val="18"/>
              </w:rPr>
            </w:pPr>
            <w:r w:rsidRPr="00CF0052">
              <w:rPr>
                <w:sz w:val="18"/>
                <w:szCs w:val="18"/>
              </w:rPr>
              <w:t>CHANGE IN FUNCTION</w:t>
            </w:r>
          </w:p>
        </w:tc>
        <w:tc>
          <w:tcPr>
            <w:tcW w:w="9279" w:type="dxa"/>
            <w:gridSpan w:val="7"/>
          </w:tcPr>
          <w:p w:rsidR="0017578D" w:rsidRPr="00CF0052" w:rsidRDefault="00036201" w:rsidP="00D55044">
            <w:pPr>
              <w:jc w:val="center"/>
              <w:rPr>
                <w:sz w:val="18"/>
                <w:szCs w:val="18"/>
              </w:rPr>
            </w:pPr>
            <w:r w:rsidRPr="00CF0052">
              <w:rPr>
                <w:sz w:val="18"/>
                <w:szCs w:val="18"/>
              </w:rPr>
              <w:t>IMPACT ON SERVICE USER</w:t>
            </w:r>
          </w:p>
        </w:tc>
      </w:tr>
      <w:tr w:rsidR="00854B45" w:rsidTr="0017578D">
        <w:trPr>
          <w:trHeight w:val="185"/>
        </w:trPr>
        <w:tc>
          <w:tcPr>
            <w:tcW w:w="1853" w:type="dxa"/>
            <w:vMerge/>
          </w:tcPr>
          <w:p w:rsidR="0017578D" w:rsidRPr="00CF0052" w:rsidRDefault="00036201" w:rsidP="00D55044">
            <w:pPr>
              <w:jc w:val="center"/>
              <w:rPr>
                <w:sz w:val="18"/>
                <w:szCs w:val="18"/>
              </w:rPr>
            </w:pPr>
          </w:p>
        </w:tc>
        <w:tc>
          <w:tcPr>
            <w:tcW w:w="1853" w:type="dxa"/>
            <w:gridSpan w:val="2"/>
          </w:tcPr>
          <w:p w:rsidR="0017578D" w:rsidRDefault="00036201" w:rsidP="00D55044">
            <w:pPr>
              <w:jc w:val="center"/>
              <w:rPr>
                <w:sz w:val="18"/>
                <w:szCs w:val="18"/>
              </w:rPr>
            </w:pPr>
            <w:r>
              <w:rPr>
                <w:sz w:val="18"/>
                <w:szCs w:val="18"/>
              </w:rPr>
              <w:t>1</w:t>
            </w:r>
          </w:p>
          <w:p w:rsidR="0017578D" w:rsidRPr="00CF0052" w:rsidRDefault="00036201" w:rsidP="00D55044">
            <w:pPr>
              <w:jc w:val="center"/>
              <w:rPr>
                <w:sz w:val="18"/>
                <w:szCs w:val="18"/>
              </w:rPr>
            </w:pPr>
            <w:r>
              <w:rPr>
                <w:sz w:val="18"/>
                <w:szCs w:val="18"/>
              </w:rPr>
              <w:t>Insignificant</w:t>
            </w:r>
          </w:p>
        </w:tc>
        <w:tc>
          <w:tcPr>
            <w:tcW w:w="1855" w:type="dxa"/>
          </w:tcPr>
          <w:p w:rsidR="0017578D" w:rsidRDefault="00036201" w:rsidP="00D55044">
            <w:pPr>
              <w:jc w:val="center"/>
              <w:rPr>
                <w:sz w:val="18"/>
                <w:szCs w:val="18"/>
              </w:rPr>
            </w:pPr>
            <w:r>
              <w:rPr>
                <w:sz w:val="18"/>
                <w:szCs w:val="18"/>
              </w:rPr>
              <w:t>2</w:t>
            </w:r>
          </w:p>
          <w:p w:rsidR="0017578D" w:rsidRPr="00CF0052" w:rsidRDefault="00036201" w:rsidP="00D55044">
            <w:pPr>
              <w:jc w:val="center"/>
              <w:rPr>
                <w:sz w:val="18"/>
                <w:szCs w:val="18"/>
              </w:rPr>
            </w:pPr>
            <w:r>
              <w:rPr>
                <w:sz w:val="18"/>
                <w:szCs w:val="18"/>
              </w:rPr>
              <w:t>Minor</w:t>
            </w:r>
          </w:p>
        </w:tc>
        <w:tc>
          <w:tcPr>
            <w:tcW w:w="1855" w:type="dxa"/>
          </w:tcPr>
          <w:p w:rsidR="0017578D" w:rsidRDefault="00036201" w:rsidP="00D55044">
            <w:pPr>
              <w:jc w:val="center"/>
              <w:rPr>
                <w:sz w:val="18"/>
                <w:szCs w:val="18"/>
              </w:rPr>
            </w:pPr>
            <w:r>
              <w:rPr>
                <w:sz w:val="18"/>
                <w:szCs w:val="18"/>
              </w:rPr>
              <w:t>3</w:t>
            </w:r>
          </w:p>
          <w:p w:rsidR="0017578D" w:rsidRPr="00CF0052" w:rsidRDefault="00036201" w:rsidP="00D55044">
            <w:pPr>
              <w:jc w:val="center"/>
              <w:rPr>
                <w:sz w:val="18"/>
                <w:szCs w:val="18"/>
              </w:rPr>
            </w:pPr>
            <w:r>
              <w:rPr>
                <w:sz w:val="18"/>
                <w:szCs w:val="18"/>
              </w:rPr>
              <w:t>Moderate</w:t>
            </w:r>
          </w:p>
        </w:tc>
        <w:tc>
          <w:tcPr>
            <w:tcW w:w="1858" w:type="dxa"/>
            <w:gridSpan w:val="2"/>
          </w:tcPr>
          <w:p w:rsidR="0017578D" w:rsidRDefault="00036201" w:rsidP="00D55044">
            <w:pPr>
              <w:jc w:val="center"/>
              <w:rPr>
                <w:sz w:val="18"/>
                <w:szCs w:val="18"/>
              </w:rPr>
            </w:pPr>
            <w:r>
              <w:rPr>
                <w:sz w:val="18"/>
                <w:szCs w:val="18"/>
              </w:rPr>
              <w:t>4</w:t>
            </w:r>
          </w:p>
          <w:p w:rsidR="0017578D" w:rsidRPr="00CF0052" w:rsidRDefault="00036201" w:rsidP="00D55044">
            <w:pPr>
              <w:jc w:val="center"/>
              <w:rPr>
                <w:sz w:val="18"/>
                <w:szCs w:val="18"/>
              </w:rPr>
            </w:pPr>
            <w:r>
              <w:rPr>
                <w:sz w:val="18"/>
                <w:szCs w:val="18"/>
              </w:rPr>
              <w:t>Severe</w:t>
            </w:r>
          </w:p>
        </w:tc>
        <w:tc>
          <w:tcPr>
            <w:tcW w:w="1858" w:type="dxa"/>
          </w:tcPr>
          <w:p w:rsidR="0017578D" w:rsidRDefault="00036201" w:rsidP="00D55044">
            <w:pPr>
              <w:jc w:val="center"/>
              <w:rPr>
                <w:sz w:val="18"/>
                <w:szCs w:val="18"/>
              </w:rPr>
            </w:pPr>
            <w:r>
              <w:rPr>
                <w:sz w:val="18"/>
                <w:szCs w:val="18"/>
              </w:rPr>
              <w:t>5</w:t>
            </w:r>
          </w:p>
          <w:p w:rsidR="0017578D" w:rsidRPr="00CF0052" w:rsidRDefault="00036201" w:rsidP="00D55044">
            <w:pPr>
              <w:jc w:val="center"/>
              <w:rPr>
                <w:sz w:val="18"/>
                <w:szCs w:val="18"/>
              </w:rPr>
            </w:pPr>
            <w:r>
              <w:rPr>
                <w:sz w:val="18"/>
                <w:szCs w:val="18"/>
              </w:rPr>
              <w:t>Major</w:t>
            </w:r>
          </w:p>
        </w:tc>
      </w:tr>
      <w:tr w:rsidR="00854B45" w:rsidTr="0017578D">
        <w:trPr>
          <w:trHeight w:val="394"/>
        </w:trPr>
        <w:tc>
          <w:tcPr>
            <w:tcW w:w="1853" w:type="dxa"/>
          </w:tcPr>
          <w:p w:rsidR="0017578D" w:rsidRDefault="00036201" w:rsidP="00D55044">
            <w:pPr>
              <w:jc w:val="center"/>
              <w:rPr>
                <w:sz w:val="18"/>
                <w:szCs w:val="18"/>
              </w:rPr>
            </w:pPr>
            <w:r>
              <w:rPr>
                <w:sz w:val="18"/>
                <w:szCs w:val="18"/>
              </w:rPr>
              <w:t>1</w:t>
            </w:r>
          </w:p>
          <w:p w:rsidR="0017578D" w:rsidRPr="00CF0052" w:rsidRDefault="00036201" w:rsidP="00D55044">
            <w:pPr>
              <w:jc w:val="center"/>
              <w:rPr>
                <w:sz w:val="18"/>
                <w:szCs w:val="18"/>
              </w:rPr>
            </w:pPr>
            <w:r>
              <w:rPr>
                <w:sz w:val="18"/>
                <w:szCs w:val="18"/>
              </w:rPr>
              <w:t>Insignificant</w:t>
            </w:r>
          </w:p>
        </w:tc>
        <w:tc>
          <w:tcPr>
            <w:tcW w:w="1853" w:type="dxa"/>
            <w:gridSpan w:val="2"/>
            <w:shd w:val="clear" w:color="auto" w:fill="C5E0B3" w:themeFill="accent6" w:themeFillTint="66"/>
          </w:tcPr>
          <w:p w:rsidR="0017578D" w:rsidRPr="002631F1" w:rsidRDefault="00036201" w:rsidP="00D55044">
            <w:pPr>
              <w:jc w:val="center"/>
              <w:rPr>
                <w:b/>
                <w:sz w:val="18"/>
                <w:szCs w:val="18"/>
              </w:rPr>
            </w:pPr>
            <w:r w:rsidRPr="002631F1">
              <w:rPr>
                <w:b/>
                <w:sz w:val="18"/>
                <w:szCs w:val="18"/>
              </w:rPr>
              <w:t>1</w:t>
            </w:r>
          </w:p>
          <w:p w:rsidR="0017578D" w:rsidRPr="002631F1" w:rsidRDefault="00036201" w:rsidP="00D55044">
            <w:pPr>
              <w:jc w:val="center"/>
              <w:rPr>
                <w:b/>
                <w:sz w:val="18"/>
                <w:szCs w:val="18"/>
              </w:rPr>
            </w:pPr>
            <w:r w:rsidRPr="002631F1">
              <w:rPr>
                <w:b/>
                <w:sz w:val="18"/>
                <w:szCs w:val="18"/>
              </w:rPr>
              <w:t>Very low</w:t>
            </w:r>
          </w:p>
        </w:tc>
        <w:tc>
          <w:tcPr>
            <w:tcW w:w="1855" w:type="dxa"/>
            <w:shd w:val="clear" w:color="auto" w:fill="C5E0B3" w:themeFill="accent6" w:themeFillTint="66"/>
          </w:tcPr>
          <w:p w:rsidR="0017578D" w:rsidRPr="002631F1" w:rsidRDefault="00036201" w:rsidP="00D55044">
            <w:pPr>
              <w:jc w:val="center"/>
              <w:rPr>
                <w:b/>
                <w:sz w:val="18"/>
                <w:szCs w:val="18"/>
              </w:rPr>
            </w:pPr>
            <w:r w:rsidRPr="002631F1">
              <w:rPr>
                <w:b/>
                <w:sz w:val="18"/>
                <w:szCs w:val="18"/>
              </w:rPr>
              <w:t>2</w:t>
            </w:r>
          </w:p>
          <w:p w:rsidR="0017578D" w:rsidRPr="002631F1" w:rsidRDefault="00036201" w:rsidP="00D55044">
            <w:pPr>
              <w:jc w:val="center"/>
              <w:rPr>
                <w:b/>
                <w:sz w:val="18"/>
                <w:szCs w:val="18"/>
              </w:rPr>
            </w:pPr>
            <w:r w:rsidRPr="002631F1">
              <w:rPr>
                <w:b/>
                <w:sz w:val="18"/>
                <w:szCs w:val="18"/>
              </w:rPr>
              <w:t>Low</w:t>
            </w:r>
          </w:p>
        </w:tc>
        <w:tc>
          <w:tcPr>
            <w:tcW w:w="1855" w:type="dxa"/>
            <w:shd w:val="clear" w:color="auto" w:fill="C5E0B3" w:themeFill="accent6" w:themeFillTint="66"/>
          </w:tcPr>
          <w:p w:rsidR="0017578D" w:rsidRPr="002631F1" w:rsidRDefault="00036201" w:rsidP="00D55044">
            <w:pPr>
              <w:jc w:val="center"/>
              <w:rPr>
                <w:b/>
                <w:sz w:val="18"/>
                <w:szCs w:val="18"/>
              </w:rPr>
            </w:pPr>
            <w:r w:rsidRPr="002631F1">
              <w:rPr>
                <w:b/>
                <w:sz w:val="18"/>
                <w:szCs w:val="18"/>
              </w:rPr>
              <w:t>3</w:t>
            </w:r>
          </w:p>
          <w:p w:rsidR="0017578D" w:rsidRPr="002631F1" w:rsidRDefault="00036201" w:rsidP="00D55044">
            <w:pPr>
              <w:jc w:val="center"/>
              <w:rPr>
                <w:b/>
                <w:sz w:val="18"/>
                <w:szCs w:val="18"/>
              </w:rPr>
            </w:pPr>
            <w:r w:rsidRPr="002631F1">
              <w:rPr>
                <w:b/>
                <w:sz w:val="18"/>
                <w:szCs w:val="18"/>
              </w:rPr>
              <w:t>Low</w:t>
            </w:r>
          </w:p>
        </w:tc>
        <w:tc>
          <w:tcPr>
            <w:tcW w:w="1858" w:type="dxa"/>
            <w:gridSpan w:val="2"/>
            <w:shd w:val="clear" w:color="auto" w:fill="C5E0B3" w:themeFill="accent6" w:themeFillTint="66"/>
          </w:tcPr>
          <w:p w:rsidR="0017578D" w:rsidRPr="002631F1" w:rsidRDefault="00036201" w:rsidP="00D55044">
            <w:pPr>
              <w:jc w:val="center"/>
              <w:rPr>
                <w:b/>
                <w:sz w:val="18"/>
                <w:szCs w:val="18"/>
              </w:rPr>
            </w:pPr>
            <w:r w:rsidRPr="002631F1">
              <w:rPr>
                <w:b/>
                <w:sz w:val="18"/>
                <w:szCs w:val="18"/>
              </w:rPr>
              <w:t>4</w:t>
            </w:r>
          </w:p>
          <w:p w:rsidR="0017578D" w:rsidRPr="002631F1" w:rsidRDefault="00036201" w:rsidP="00D55044">
            <w:pPr>
              <w:jc w:val="center"/>
              <w:rPr>
                <w:b/>
                <w:sz w:val="18"/>
                <w:szCs w:val="18"/>
              </w:rPr>
            </w:pPr>
            <w:r w:rsidRPr="002631F1">
              <w:rPr>
                <w:b/>
                <w:sz w:val="18"/>
                <w:szCs w:val="18"/>
              </w:rPr>
              <w:t>Low</w:t>
            </w:r>
          </w:p>
        </w:tc>
        <w:tc>
          <w:tcPr>
            <w:tcW w:w="1858" w:type="dxa"/>
            <w:shd w:val="clear" w:color="auto" w:fill="F36F4B"/>
          </w:tcPr>
          <w:p w:rsidR="0017578D" w:rsidRPr="002631F1" w:rsidRDefault="00036201" w:rsidP="00D55044">
            <w:pPr>
              <w:jc w:val="center"/>
              <w:rPr>
                <w:b/>
                <w:sz w:val="18"/>
                <w:szCs w:val="18"/>
              </w:rPr>
            </w:pPr>
            <w:r w:rsidRPr="002631F1">
              <w:rPr>
                <w:b/>
                <w:sz w:val="18"/>
                <w:szCs w:val="18"/>
              </w:rPr>
              <w:t>5</w:t>
            </w:r>
          </w:p>
          <w:p w:rsidR="0017578D" w:rsidRPr="002631F1" w:rsidRDefault="00036201" w:rsidP="00D55044">
            <w:pPr>
              <w:jc w:val="center"/>
              <w:rPr>
                <w:b/>
                <w:sz w:val="18"/>
                <w:szCs w:val="18"/>
              </w:rPr>
            </w:pPr>
            <w:r w:rsidRPr="002631F1">
              <w:rPr>
                <w:b/>
                <w:sz w:val="18"/>
                <w:szCs w:val="18"/>
              </w:rPr>
              <w:t>Moderate</w:t>
            </w:r>
          </w:p>
        </w:tc>
      </w:tr>
      <w:tr w:rsidR="00854B45" w:rsidTr="00DB4F91">
        <w:trPr>
          <w:trHeight w:val="394"/>
        </w:trPr>
        <w:tc>
          <w:tcPr>
            <w:tcW w:w="1853" w:type="dxa"/>
          </w:tcPr>
          <w:p w:rsidR="0017578D" w:rsidRDefault="00036201" w:rsidP="00D55044">
            <w:pPr>
              <w:jc w:val="center"/>
              <w:rPr>
                <w:sz w:val="18"/>
                <w:szCs w:val="18"/>
              </w:rPr>
            </w:pPr>
            <w:r>
              <w:rPr>
                <w:sz w:val="18"/>
                <w:szCs w:val="18"/>
              </w:rPr>
              <w:t>2</w:t>
            </w:r>
          </w:p>
          <w:p w:rsidR="0017578D" w:rsidRPr="00CF0052" w:rsidRDefault="00036201" w:rsidP="00D55044">
            <w:pPr>
              <w:jc w:val="center"/>
              <w:rPr>
                <w:sz w:val="18"/>
                <w:szCs w:val="18"/>
              </w:rPr>
            </w:pPr>
            <w:r>
              <w:rPr>
                <w:sz w:val="18"/>
                <w:szCs w:val="18"/>
              </w:rPr>
              <w:t>Minor</w:t>
            </w:r>
          </w:p>
        </w:tc>
        <w:tc>
          <w:tcPr>
            <w:tcW w:w="1853" w:type="dxa"/>
            <w:gridSpan w:val="2"/>
            <w:shd w:val="clear" w:color="auto" w:fill="C5E0B3" w:themeFill="accent6" w:themeFillTint="66"/>
          </w:tcPr>
          <w:p w:rsidR="0017578D" w:rsidRPr="002631F1" w:rsidRDefault="00036201" w:rsidP="00D55044">
            <w:pPr>
              <w:jc w:val="center"/>
              <w:rPr>
                <w:b/>
                <w:sz w:val="18"/>
                <w:szCs w:val="18"/>
              </w:rPr>
            </w:pPr>
            <w:r w:rsidRPr="002631F1">
              <w:rPr>
                <w:b/>
                <w:sz w:val="18"/>
                <w:szCs w:val="18"/>
              </w:rPr>
              <w:t>2</w:t>
            </w:r>
          </w:p>
          <w:p w:rsidR="0017578D" w:rsidRPr="002631F1" w:rsidRDefault="00036201" w:rsidP="00D55044">
            <w:pPr>
              <w:jc w:val="center"/>
              <w:rPr>
                <w:b/>
                <w:sz w:val="18"/>
                <w:szCs w:val="18"/>
              </w:rPr>
            </w:pPr>
            <w:r w:rsidRPr="002631F1">
              <w:rPr>
                <w:b/>
                <w:sz w:val="18"/>
                <w:szCs w:val="18"/>
              </w:rPr>
              <w:t>Low</w:t>
            </w:r>
          </w:p>
        </w:tc>
        <w:tc>
          <w:tcPr>
            <w:tcW w:w="1855" w:type="dxa"/>
            <w:shd w:val="clear" w:color="auto" w:fill="C5E0B3" w:themeFill="accent6" w:themeFillTint="66"/>
          </w:tcPr>
          <w:p w:rsidR="0017578D" w:rsidRPr="002631F1" w:rsidRDefault="00036201" w:rsidP="00D55044">
            <w:pPr>
              <w:jc w:val="center"/>
              <w:rPr>
                <w:b/>
                <w:sz w:val="18"/>
                <w:szCs w:val="18"/>
              </w:rPr>
            </w:pPr>
            <w:r w:rsidRPr="002631F1">
              <w:rPr>
                <w:b/>
                <w:sz w:val="18"/>
                <w:szCs w:val="18"/>
              </w:rPr>
              <w:t>4</w:t>
            </w:r>
          </w:p>
          <w:p w:rsidR="0017578D" w:rsidRPr="002631F1" w:rsidRDefault="00036201" w:rsidP="00D55044">
            <w:pPr>
              <w:jc w:val="center"/>
              <w:rPr>
                <w:b/>
                <w:sz w:val="18"/>
                <w:szCs w:val="18"/>
              </w:rPr>
            </w:pPr>
            <w:r w:rsidRPr="002631F1">
              <w:rPr>
                <w:b/>
                <w:sz w:val="18"/>
                <w:szCs w:val="18"/>
              </w:rPr>
              <w:t>Low</w:t>
            </w:r>
          </w:p>
        </w:tc>
        <w:tc>
          <w:tcPr>
            <w:tcW w:w="1855" w:type="dxa"/>
            <w:shd w:val="clear" w:color="auto" w:fill="FFC000"/>
          </w:tcPr>
          <w:p w:rsidR="0017578D" w:rsidRPr="002631F1" w:rsidRDefault="00036201" w:rsidP="00D55044">
            <w:pPr>
              <w:jc w:val="center"/>
              <w:rPr>
                <w:b/>
                <w:sz w:val="18"/>
                <w:szCs w:val="18"/>
              </w:rPr>
            </w:pPr>
            <w:r w:rsidRPr="002631F1">
              <w:rPr>
                <w:b/>
                <w:sz w:val="18"/>
                <w:szCs w:val="18"/>
              </w:rPr>
              <w:t>6</w:t>
            </w:r>
          </w:p>
          <w:p w:rsidR="0017578D" w:rsidRPr="002631F1" w:rsidRDefault="00036201" w:rsidP="00D55044">
            <w:pPr>
              <w:jc w:val="center"/>
              <w:rPr>
                <w:b/>
                <w:sz w:val="18"/>
                <w:szCs w:val="18"/>
              </w:rPr>
            </w:pPr>
            <w:r>
              <w:rPr>
                <w:b/>
                <w:sz w:val="18"/>
                <w:szCs w:val="18"/>
              </w:rPr>
              <w:t>Normal</w:t>
            </w:r>
          </w:p>
        </w:tc>
        <w:tc>
          <w:tcPr>
            <w:tcW w:w="1858" w:type="dxa"/>
            <w:gridSpan w:val="2"/>
            <w:shd w:val="clear" w:color="auto" w:fill="FFC000"/>
          </w:tcPr>
          <w:p w:rsidR="0017578D" w:rsidRPr="002631F1" w:rsidRDefault="00036201" w:rsidP="00DB4F91">
            <w:pPr>
              <w:tabs>
                <w:tab w:val="left" w:pos="200"/>
                <w:tab w:val="center" w:pos="821"/>
                <w:tab w:val="left" w:pos="1528"/>
              </w:tabs>
              <w:rPr>
                <w:b/>
                <w:sz w:val="18"/>
                <w:szCs w:val="18"/>
              </w:rPr>
            </w:pPr>
            <w:r>
              <w:rPr>
                <w:b/>
                <w:sz w:val="18"/>
                <w:szCs w:val="18"/>
              </w:rPr>
              <w:tab/>
            </w:r>
            <w:r>
              <w:rPr>
                <w:b/>
                <w:sz w:val="18"/>
                <w:szCs w:val="18"/>
              </w:rPr>
              <w:tab/>
            </w:r>
            <w:r w:rsidRPr="002631F1">
              <w:rPr>
                <w:b/>
                <w:sz w:val="18"/>
                <w:szCs w:val="18"/>
              </w:rPr>
              <w:t>8</w:t>
            </w:r>
            <w:r>
              <w:rPr>
                <w:b/>
                <w:sz w:val="18"/>
                <w:szCs w:val="18"/>
              </w:rPr>
              <w:tab/>
            </w:r>
          </w:p>
          <w:p w:rsidR="0017578D" w:rsidRPr="002631F1" w:rsidRDefault="00036201" w:rsidP="00D55044">
            <w:pPr>
              <w:jc w:val="center"/>
              <w:rPr>
                <w:b/>
                <w:sz w:val="18"/>
                <w:szCs w:val="18"/>
              </w:rPr>
            </w:pPr>
            <w:r>
              <w:rPr>
                <w:b/>
                <w:sz w:val="18"/>
                <w:szCs w:val="18"/>
              </w:rPr>
              <w:t>Normal</w:t>
            </w:r>
          </w:p>
        </w:tc>
        <w:tc>
          <w:tcPr>
            <w:tcW w:w="1858" w:type="dxa"/>
            <w:shd w:val="clear" w:color="auto" w:fill="F36F4B"/>
          </w:tcPr>
          <w:p w:rsidR="0017578D" w:rsidRPr="002631F1" w:rsidRDefault="00036201" w:rsidP="00D55044">
            <w:pPr>
              <w:jc w:val="center"/>
              <w:rPr>
                <w:b/>
                <w:sz w:val="18"/>
                <w:szCs w:val="18"/>
              </w:rPr>
            </w:pPr>
            <w:r w:rsidRPr="002631F1">
              <w:rPr>
                <w:b/>
                <w:sz w:val="18"/>
                <w:szCs w:val="18"/>
              </w:rPr>
              <w:t>10</w:t>
            </w:r>
          </w:p>
          <w:p w:rsidR="0017578D" w:rsidRPr="002631F1" w:rsidRDefault="00036201" w:rsidP="00D55044">
            <w:pPr>
              <w:jc w:val="center"/>
              <w:rPr>
                <w:b/>
                <w:sz w:val="18"/>
                <w:szCs w:val="18"/>
              </w:rPr>
            </w:pPr>
            <w:r w:rsidRPr="002631F1">
              <w:rPr>
                <w:b/>
                <w:sz w:val="18"/>
                <w:szCs w:val="18"/>
              </w:rPr>
              <w:t>Moderate</w:t>
            </w:r>
          </w:p>
        </w:tc>
      </w:tr>
      <w:tr w:rsidR="00854B45" w:rsidTr="00DB4F91">
        <w:trPr>
          <w:trHeight w:val="394"/>
        </w:trPr>
        <w:tc>
          <w:tcPr>
            <w:tcW w:w="1853" w:type="dxa"/>
          </w:tcPr>
          <w:p w:rsidR="0017578D" w:rsidRDefault="00036201" w:rsidP="00D55044">
            <w:pPr>
              <w:jc w:val="center"/>
              <w:rPr>
                <w:sz w:val="18"/>
                <w:szCs w:val="18"/>
              </w:rPr>
            </w:pPr>
            <w:r>
              <w:rPr>
                <w:sz w:val="18"/>
                <w:szCs w:val="18"/>
              </w:rPr>
              <w:t>3</w:t>
            </w:r>
          </w:p>
          <w:p w:rsidR="0017578D" w:rsidRPr="00CF0052" w:rsidRDefault="00036201" w:rsidP="00D55044">
            <w:pPr>
              <w:jc w:val="center"/>
              <w:rPr>
                <w:sz w:val="18"/>
                <w:szCs w:val="18"/>
              </w:rPr>
            </w:pPr>
            <w:r>
              <w:rPr>
                <w:sz w:val="18"/>
                <w:szCs w:val="18"/>
              </w:rPr>
              <w:t>Moderate</w:t>
            </w:r>
          </w:p>
        </w:tc>
        <w:tc>
          <w:tcPr>
            <w:tcW w:w="1853" w:type="dxa"/>
            <w:gridSpan w:val="2"/>
            <w:shd w:val="clear" w:color="auto" w:fill="C5E0B3" w:themeFill="accent6" w:themeFillTint="66"/>
          </w:tcPr>
          <w:p w:rsidR="0017578D" w:rsidRPr="002631F1" w:rsidRDefault="00036201" w:rsidP="00D55044">
            <w:pPr>
              <w:jc w:val="center"/>
              <w:rPr>
                <w:b/>
                <w:sz w:val="18"/>
                <w:szCs w:val="18"/>
              </w:rPr>
            </w:pPr>
            <w:r w:rsidRPr="002631F1">
              <w:rPr>
                <w:b/>
                <w:sz w:val="18"/>
                <w:szCs w:val="18"/>
              </w:rPr>
              <w:t>3</w:t>
            </w:r>
          </w:p>
          <w:p w:rsidR="0017578D" w:rsidRPr="002631F1" w:rsidRDefault="00036201" w:rsidP="00D55044">
            <w:pPr>
              <w:jc w:val="center"/>
              <w:rPr>
                <w:b/>
                <w:sz w:val="18"/>
                <w:szCs w:val="18"/>
              </w:rPr>
            </w:pPr>
            <w:r w:rsidRPr="002631F1">
              <w:rPr>
                <w:b/>
                <w:sz w:val="18"/>
                <w:szCs w:val="18"/>
              </w:rPr>
              <w:t>Low</w:t>
            </w:r>
          </w:p>
        </w:tc>
        <w:tc>
          <w:tcPr>
            <w:tcW w:w="1855" w:type="dxa"/>
            <w:shd w:val="clear" w:color="auto" w:fill="FFC000"/>
          </w:tcPr>
          <w:p w:rsidR="0017578D" w:rsidRPr="002631F1" w:rsidRDefault="00036201" w:rsidP="00D55044">
            <w:pPr>
              <w:jc w:val="center"/>
              <w:rPr>
                <w:b/>
                <w:sz w:val="18"/>
                <w:szCs w:val="18"/>
              </w:rPr>
            </w:pPr>
            <w:r w:rsidRPr="002631F1">
              <w:rPr>
                <w:b/>
                <w:sz w:val="18"/>
                <w:szCs w:val="18"/>
              </w:rPr>
              <w:t>6</w:t>
            </w:r>
          </w:p>
          <w:p w:rsidR="0017578D" w:rsidRPr="002631F1" w:rsidRDefault="00036201" w:rsidP="00D55044">
            <w:pPr>
              <w:jc w:val="center"/>
              <w:rPr>
                <w:b/>
                <w:sz w:val="18"/>
                <w:szCs w:val="18"/>
              </w:rPr>
            </w:pPr>
            <w:r>
              <w:rPr>
                <w:b/>
                <w:sz w:val="18"/>
                <w:szCs w:val="18"/>
              </w:rPr>
              <w:t>Normal</w:t>
            </w:r>
          </w:p>
        </w:tc>
        <w:tc>
          <w:tcPr>
            <w:tcW w:w="1855" w:type="dxa"/>
            <w:shd w:val="clear" w:color="auto" w:fill="FFC000"/>
          </w:tcPr>
          <w:p w:rsidR="0017578D" w:rsidRPr="002631F1" w:rsidRDefault="00036201" w:rsidP="00D55044">
            <w:pPr>
              <w:jc w:val="center"/>
              <w:rPr>
                <w:b/>
                <w:sz w:val="18"/>
                <w:szCs w:val="18"/>
              </w:rPr>
            </w:pPr>
            <w:r w:rsidRPr="002631F1">
              <w:rPr>
                <w:b/>
                <w:sz w:val="18"/>
                <w:szCs w:val="18"/>
              </w:rPr>
              <w:t>9</w:t>
            </w:r>
          </w:p>
          <w:p w:rsidR="0017578D" w:rsidRPr="002631F1" w:rsidRDefault="00036201" w:rsidP="00D55044">
            <w:pPr>
              <w:jc w:val="center"/>
              <w:rPr>
                <w:b/>
                <w:sz w:val="18"/>
                <w:szCs w:val="18"/>
              </w:rPr>
            </w:pPr>
            <w:r>
              <w:rPr>
                <w:b/>
                <w:sz w:val="18"/>
                <w:szCs w:val="18"/>
              </w:rPr>
              <w:t>Normal</w:t>
            </w:r>
          </w:p>
        </w:tc>
        <w:tc>
          <w:tcPr>
            <w:tcW w:w="1858" w:type="dxa"/>
            <w:gridSpan w:val="2"/>
            <w:shd w:val="clear" w:color="auto" w:fill="F36F4B"/>
          </w:tcPr>
          <w:p w:rsidR="0017578D" w:rsidRPr="002631F1" w:rsidRDefault="00036201" w:rsidP="00D55044">
            <w:pPr>
              <w:jc w:val="center"/>
              <w:rPr>
                <w:b/>
                <w:sz w:val="18"/>
                <w:szCs w:val="18"/>
              </w:rPr>
            </w:pPr>
            <w:r w:rsidRPr="002631F1">
              <w:rPr>
                <w:b/>
                <w:sz w:val="18"/>
                <w:szCs w:val="18"/>
              </w:rPr>
              <w:t>12</w:t>
            </w:r>
          </w:p>
          <w:p w:rsidR="0017578D" w:rsidRPr="002631F1" w:rsidRDefault="00036201" w:rsidP="00D55044">
            <w:pPr>
              <w:jc w:val="center"/>
              <w:rPr>
                <w:b/>
                <w:sz w:val="18"/>
                <w:szCs w:val="18"/>
              </w:rPr>
            </w:pPr>
            <w:r w:rsidRPr="002631F1">
              <w:rPr>
                <w:b/>
                <w:sz w:val="18"/>
                <w:szCs w:val="18"/>
              </w:rPr>
              <w:t>High</w:t>
            </w:r>
          </w:p>
        </w:tc>
        <w:tc>
          <w:tcPr>
            <w:tcW w:w="1858" w:type="dxa"/>
            <w:shd w:val="clear" w:color="auto" w:fill="F36F4B"/>
          </w:tcPr>
          <w:p w:rsidR="0017578D" w:rsidRPr="002631F1" w:rsidRDefault="00036201" w:rsidP="00D55044">
            <w:pPr>
              <w:jc w:val="center"/>
              <w:rPr>
                <w:b/>
                <w:sz w:val="18"/>
                <w:szCs w:val="18"/>
              </w:rPr>
            </w:pPr>
            <w:r w:rsidRPr="002631F1">
              <w:rPr>
                <w:b/>
                <w:sz w:val="18"/>
                <w:szCs w:val="18"/>
              </w:rPr>
              <w:t>15</w:t>
            </w:r>
          </w:p>
          <w:p w:rsidR="0017578D" w:rsidRPr="002631F1" w:rsidRDefault="00036201" w:rsidP="00D55044">
            <w:pPr>
              <w:jc w:val="center"/>
              <w:rPr>
                <w:b/>
                <w:sz w:val="18"/>
                <w:szCs w:val="18"/>
              </w:rPr>
            </w:pPr>
            <w:r w:rsidRPr="002631F1">
              <w:rPr>
                <w:b/>
                <w:sz w:val="18"/>
                <w:szCs w:val="18"/>
              </w:rPr>
              <w:t>High</w:t>
            </w:r>
          </w:p>
        </w:tc>
      </w:tr>
      <w:tr w:rsidR="00854B45" w:rsidTr="00DB4F91">
        <w:trPr>
          <w:trHeight w:val="394"/>
        </w:trPr>
        <w:tc>
          <w:tcPr>
            <w:tcW w:w="1853" w:type="dxa"/>
          </w:tcPr>
          <w:p w:rsidR="0017578D" w:rsidRDefault="00036201" w:rsidP="00D55044">
            <w:pPr>
              <w:jc w:val="center"/>
              <w:rPr>
                <w:sz w:val="18"/>
                <w:szCs w:val="18"/>
              </w:rPr>
            </w:pPr>
            <w:r>
              <w:rPr>
                <w:sz w:val="18"/>
                <w:szCs w:val="18"/>
              </w:rPr>
              <w:t>4</w:t>
            </w:r>
          </w:p>
          <w:p w:rsidR="0017578D" w:rsidRPr="00CF0052" w:rsidRDefault="00036201" w:rsidP="00D55044">
            <w:pPr>
              <w:jc w:val="center"/>
              <w:rPr>
                <w:sz w:val="18"/>
                <w:szCs w:val="18"/>
              </w:rPr>
            </w:pPr>
            <w:r>
              <w:rPr>
                <w:sz w:val="18"/>
                <w:szCs w:val="18"/>
              </w:rPr>
              <w:t>Severe</w:t>
            </w:r>
          </w:p>
        </w:tc>
        <w:tc>
          <w:tcPr>
            <w:tcW w:w="1853" w:type="dxa"/>
            <w:gridSpan w:val="2"/>
            <w:shd w:val="clear" w:color="auto" w:fill="C5E0B3" w:themeFill="accent6" w:themeFillTint="66"/>
          </w:tcPr>
          <w:p w:rsidR="0017578D" w:rsidRPr="002631F1" w:rsidRDefault="00036201" w:rsidP="00D55044">
            <w:pPr>
              <w:jc w:val="center"/>
              <w:rPr>
                <w:b/>
                <w:sz w:val="18"/>
                <w:szCs w:val="18"/>
              </w:rPr>
            </w:pPr>
            <w:r w:rsidRPr="002631F1">
              <w:rPr>
                <w:b/>
                <w:sz w:val="18"/>
                <w:szCs w:val="18"/>
              </w:rPr>
              <w:t>4</w:t>
            </w:r>
          </w:p>
          <w:p w:rsidR="0017578D" w:rsidRPr="002631F1" w:rsidRDefault="00036201" w:rsidP="00D55044">
            <w:pPr>
              <w:jc w:val="center"/>
              <w:rPr>
                <w:b/>
                <w:sz w:val="18"/>
                <w:szCs w:val="18"/>
              </w:rPr>
            </w:pPr>
            <w:r w:rsidRPr="002631F1">
              <w:rPr>
                <w:b/>
                <w:sz w:val="18"/>
                <w:szCs w:val="18"/>
              </w:rPr>
              <w:t>Low</w:t>
            </w:r>
          </w:p>
        </w:tc>
        <w:tc>
          <w:tcPr>
            <w:tcW w:w="1855" w:type="dxa"/>
            <w:shd w:val="clear" w:color="auto" w:fill="FFC000"/>
          </w:tcPr>
          <w:p w:rsidR="0017578D" w:rsidRPr="002631F1" w:rsidRDefault="00036201" w:rsidP="00D55044">
            <w:pPr>
              <w:jc w:val="center"/>
              <w:rPr>
                <w:b/>
                <w:sz w:val="18"/>
                <w:szCs w:val="18"/>
              </w:rPr>
            </w:pPr>
            <w:r w:rsidRPr="002631F1">
              <w:rPr>
                <w:b/>
                <w:sz w:val="18"/>
                <w:szCs w:val="18"/>
              </w:rPr>
              <w:t>8</w:t>
            </w:r>
          </w:p>
          <w:p w:rsidR="0017578D" w:rsidRPr="002631F1" w:rsidRDefault="00036201" w:rsidP="00D55044">
            <w:pPr>
              <w:jc w:val="center"/>
              <w:rPr>
                <w:b/>
                <w:sz w:val="18"/>
                <w:szCs w:val="18"/>
              </w:rPr>
            </w:pPr>
            <w:r>
              <w:rPr>
                <w:b/>
                <w:sz w:val="18"/>
                <w:szCs w:val="18"/>
              </w:rPr>
              <w:t>Normal</w:t>
            </w:r>
          </w:p>
        </w:tc>
        <w:tc>
          <w:tcPr>
            <w:tcW w:w="1855" w:type="dxa"/>
            <w:shd w:val="clear" w:color="auto" w:fill="F36F4B"/>
          </w:tcPr>
          <w:p w:rsidR="0017578D" w:rsidRPr="002631F1" w:rsidRDefault="00036201" w:rsidP="00D55044">
            <w:pPr>
              <w:jc w:val="center"/>
              <w:rPr>
                <w:b/>
                <w:sz w:val="18"/>
                <w:szCs w:val="18"/>
              </w:rPr>
            </w:pPr>
            <w:r w:rsidRPr="002631F1">
              <w:rPr>
                <w:b/>
                <w:sz w:val="18"/>
                <w:szCs w:val="18"/>
              </w:rPr>
              <w:t>12</w:t>
            </w:r>
          </w:p>
          <w:p w:rsidR="0017578D" w:rsidRPr="002631F1" w:rsidRDefault="00036201" w:rsidP="00D55044">
            <w:pPr>
              <w:jc w:val="center"/>
              <w:rPr>
                <w:b/>
                <w:sz w:val="18"/>
                <w:szCs w:val="18"/>
              </w:rPr>
            </w:pPr>
            <w:r w:rsidRPr="002631F1">
              <w:rPr>
                <w:b/>
                <w:sz w:val="18"/>
                <w:szCs w:val="18"/>
              </w:rPr>
              <w:t>High</w:t>
            </w:r>
          </w:p>
        </w:tc>
        <w:tc>
          <w:tcPr>
            <w:tcW w:w="1858" w:type="dxa"/>
            <w:gridSpan w:val="2"/>
            <w:shd w:val="clear" w:color="auto" w:fill="F36F4B"/>
          </w:tcPr>
          <w:p w:rsidR="0017578D" w:rsidRPr="002631F1" w:rsidRDefault="00036201" w:rsidP="00D55044">
            <w:pPr>
              <w:jc w:val="center"/>
              <w:rPr>
                <w:b/>
                <w:sz w:val="18"/>
                <w:szCs w:val="18"/>
              </w:rPr>
            </w:pPr>
            <w:r w:rsidRPr="002631F1">
              <w:rPr>
                <w:b/>
                <w:sz w:val="18"/>
                <w:szCs w:val="18"/>
              </w:rPr>
              <w:t>16</w:t>
            </w:r>
          </w:p>
          <w:p w:rsidR="0017578D" w:rsidRPr="002631F1" w:rsidRDefault="00036201" w:rsidP="00D55044">
            <w:pPr>
              <w:jc w:val="center"/>
              <w:rPr>
                <w:b/>
                <w:sz w:val="18"/>
                <w:szCs w:val="18"/>
              </w:rPr>
            </w:pPr>
            <w:r w:rsidRPr="002631F1">
              <w:rPr>
                <w:b/>
                <w:sz w:val="18"/>
                <w:szCs w:val="18"/>
              </w:rPr>
              <w:t>High</w:t>
            </w:r>
          </w:p>
        </w:tc>
        <w:tc>
          <w:tcPr>
            <w:tcW w:w="1858" w:type="dxa"/>
            <w:shd w:val="clear" w:color="auto" w:fill="FF0000"/>
          </w:tcPr>
          <w:p w:rsidR="0017578D" w:rsidRPr="00DB4F91" w:rsidRDefault="00036201" w:rsidP="00D55044">
            <w:pPr>
              <w:jc w:val="center"/>
              <w:rPr>
                <w:b/>
                <w:sz w:val="18"/>
                <w:szCs w:val="18"/>
              </w:rPr>
            </w:pPr>
            <w:r w:rsidRPr="00DB4F91">
              <w:rPr>
                <w:b/>
                <w:sz w:val="18"/>
                <w:szCs w:val="18"/>
              </w:rPr>
              <w:t>20</w:t>
            </w:r>
          </w:p>
          <w:p w:rsidR="0017578D" w:rsidRPr="002631F1" w:rsidRDefault="00036201" w:rsidP="00D55044">
            <w:pPr>
              <w:jc w:val="center"/>
              <w:rPr>
                <w:b/>
                <w:sz w:val="18"/>
                <w:szCs w:val="18"/>
              </w:rPr>
            </w:pPr>
            <w:r w:rsidRPr="00DB4F91">
              <w:rPr>
                <w:b/>
                <w:sz w:val="18"/>
                <w:szCs w:val="18"/>
              </w:rPr>
              <w:t>Urgent</w:t>
            </w:r>
          </w:p>
        </w:tc>
      </w:tr>
      <w:tr w:rsidR="00854B45" w:rsidTr="00DB4F91">
        <w:trPr>
          <w:trHeight w:val="406"/>
        </w:trPr>
        <w:tc>
          <w:tcPr>
            <w:tcW w:w="1853" w:type="dxa"/>
          </w:tcPr>
          <w:p w:rsidR="0017578D" w:rsidRDefault="00036201" w:rsidP="00D55044">
            <w:pPr>
              <w:jc w:val="center"/>
              <w:rPr>
                <w:sz w:val="18"/>
                <w:szCs w:val="18"/>
              </w:rPr>
            </w:pPr>
            <w:r>
              <w:rPr>
                <w:sz w:val="18"/>
                <w:szCs w:val="18"/>
              </w:rPr>
              <w:t>5</w:t>
            </w:r>
          </w:p>
          <w:p w:rsidR="0017578D" w:rsidRPr="00CF0052" w:rsidRDefault="00036201" w:rsidP="00D55044">
            <w:pPr>
              <w:jc w:val="center"/>
              <w:rPr>
                <w:sz w:val="18"/>
                <w:szCs w:val="18"/>
              </w:rPr>
            </w:pPr>
            <w:r>
              <w:rPr>
                <w:sz w:val="18"/>
                <w:szCs w:val="18"/>
              </w:rPr>
              <w:t>Major</w:t>
            </w:r>
          </w:p>
        </w:tc>
        <w:tc>
          <w:tcPr>
            <w:tcW w:w="1853" w:type="dxa"/>
            <w:gridSpan w:val="2"/>
            <w:shd w:val="clear" w:color="auto" w:fill="FFC000"/>
          </w:tcPr>
          <w:p w:rsidR="0017578D" w:rsidRPr="002631F1" w:rsidRDefault="00036201" w:rsidP="00D55044">
            <w:pPr>
              <w:jc w:val="center"/>
              <w:rPr>
                <w:b/>
                <w:sz w:val="18"/>
                <w:szCs w:val="18"/>
              </w:rPr>
            </w:pPr>
            <w:r w:rsidRPr="002631F1">
              <w:rPr>
                <w:b/>
                <w:sz w:val="18"/>
                <w:szCs w:val="18"/>
              </w:rPr>
              <w:t>5</w:t>
            </w:r>
          </w:p>
          <w:p w:rsidR="0017578D" w:rsidRPr="002631F1" w:rsidRDefault="00036201" w:rsidP="00D55044">
            <w:pPr>
              <w:jc w:val="center"/>
              <w:rPr>
                <w:b/>
                <w:sz w:val="18"/>
                <w:szCs w:val="18"/>
              </w:rPr>
            </w:pPr>
            <w:r>
              <w:rPr>
                <w:b/>
                <w:sz w:val="18"/>
                <w:szCs w:val="18"/>
              </w:rPr>
              <w:t>Normal</w:t>
            </w:r>
          </w:p>
        </w:tc>
        <w:tc>
          <w:tcPr>
            <w:tcW w:w="1855" w:type="dxa"/>
            <w:shd w:val="clear" w:color="auto" w:fill="FFC000"/>
          </w:tcPr>
          <w:p w:rsidR="0017578D" w:rsidRPr="002631F1" w:rsidRDefault="00036201" w:rsidP="00D55044">
            <w:pPr>
              <w:jc w:val="center"/>
              <w:rPr>
                <w:b/>
                <w:sz w:val="18"/>
                <w:szCs w:val="18"/>
              </w:rPr>
            </w:pPr>
            <w:r w:rsidRPr="002631F1">
              <w:rPr>
                <w:b/>
                <w:sz w:val="18"/>
                <w:szCs w:val="18"/>
              </w:rPr>
              <w:t>10</w:t>
            </w:r>
          </w:p>
          <w:p w:rsidR="0017578D" w:rsidRPr="002631F1" w:rsidRDefault="00036201" w:rsidP="00D55044">
            <w:pPr>
              <w:jc w:val="center"/>
              <w:rPr>
                <w:b/>
                <w:sz w:val="18"/>
                <w:szCs w:val="18"/>
              </w:rPr>
            </w:pPr>
            <w:r>
              <w:rPr>
                <w:b/>
                <w:sz w:val="18"/>
                <w:szCs w:val="18"/>
              </w:rPr>
              <w:t>Normal</w:t>
            </w:r>
          </w:p>
        </w:tc>
        <w:tc>
          <w:tcPr>
            <w:tcW w:w="1855" w:type="dxa"/>
            <w:shd w:val="clear" w:color="auto" w:fill="F36F4B"/>
          </w:tcPr>
          <w:p w:rsidR="0017578D" w:rsidRPr="002631F1" w:rsidRDefault="00036201" w:rsidP="00D55044">
            <w:pPr>
              <w:jc w:val="center"/>
              <w:rPr>
                <w:b/>
                <w:sz w:val="18"/>
                <w:szCs w:val="18"/>
              </w:rPr>
            </w:pPr>
            <w:r w:rsidRPr="002631F1">
              <w:rPr>
                <w:b/>
                <w:sz w:val="18"/>
                <w:szCs w:val="18"/>
              </w:rPr>
              <w:t>15</w:t>
            </w:r>
          </w:p>
          <w:p w:rsidR="0017578D" w:rsidRPr="002631F1" w:rsidRDefault="00036201" w:rsidP="00D55044">
            <w:pPr>
              <w:jc w:val="center"/>
              <w:rPr>
                <w:b/>
                <w:sz w:val="18"/>
                <w:szCs w:val="18"/>
              </w:rPr>
            </w:pPr>
            <w:r w:rsidRPr="002631F1">
              <w:rPr>
                <w:b/>
                <w:sz w:val="18"/>
                <w:szCs w:val="18"/>
              </w:rPr>
              <w:t xml:space="preserve">High </w:t>
            </w:r>
          </w:p>
        </w:tc>
        <w:tc>
          <w:tcPr>
            <w:tcW w:w="1858" w:type="dxa"/>
            <w:gridSpan w:val="2"/>
            <w:shd w:val="clear" w:color="auto" w:fill="FF0000"/>
          </w:tcPr>
          <w:p w:rsidR="0017578D" w:rsidRPr="002631F1" w:rsidRDefault="00036201" w:rsidP="00D55044">
            <w:pPr>
              <w:jc w:val="center"/>
              <w:rPr>
                <w:b/>
                <w:sz w:val="18"/>
                <w:szCs w:val="18"/>
              </w:rPr>
            </w:pPr>
            <w:r w:rsidRPr="002631F1">
              <w:rPr>
                <w:b/>
                <w:sz w:val="18"/>
                <w:szCs w:val="18"/>
              </w:rPr>
              <w:t>20</w:t>
            </w:r>
          </w:p>
          <w:p w:rsidR="0017578D" w:rsidRPr="002631F1" w:rsidRDefault="00036201" w:rsidP="00D55044">
            <w:pPr>
              <w:jc w:val="center"/>
              <w:rPr>
                <w:b/>
                <w:sz w:val="18"/>
                <w:szCs w:val="18"/>
              </w:rPr>
            </w:pPr>
            <w:r w:rsidRPr="002631F1">
              <w:rPr>
                <w:b/>
                <w:sz w:val="18"/>
                <w:szCs w:val="18"/>
              </w:rPr>
              <w:t>Urgent</w:t>
            </w:r>
          </w:p>
        </w:tc>
        <w:tc>
          <w:tcPr>
            <w:tcW w:w="1858" w:type="dxa"/>
            <w:shd w:val="clear" w:color="auto" w:fill="FF0000"/>
          </w:tcPr>
          <w:p w:rsidR="0017578D" w:rsidRPr="002631F1" w:rsidRDefault="00036201" w:rsidP="00D55044">
            <w:pPr>
              <w:jc w:val="center"/>
              <w:rPr>
                <w:b/>
                <w:sz w:val="18"/>
                <w:szCs w:val="18"/>
              </w:rPr>
            </w:pPr>
            <w:r w:rsidRPr="002631F1">
              <w:rPr>
                <w:b/>
                <w:sz w:val="18"/>
                <w:szCs w:val="18"/>
              </w:rPr>
              <w:t>25</w:t>
            </w:r>
          </w:p>
          <w:p w:rsidR="0017578D" w:rsidRPr="002631F1" w:rsidRDefault="00036201" w:rsidP="00D55044">
            <w:pPr>
              <w:jc w:val="center"/>
              <w:rPr>
                <w:b/>
                <w:sz w:val="18"/>
                <w:szCs w:val="18"/>
              </w:rPr>
            </w:pPr>
            <w:r w:rsidRPr="002631F1">
              <w:rPr>
                <w:b/>
                <w:sz w:val="18"/>
                <w:szCs w:val="18"/>
              </w:rPr>
              <w:t>Urgent</w:t>
            </w:r>
          </w:p>
        </w:tc>
      </w:tr>
      <w:tr w:rsidR="00854B45" w:rsidTr="00F74534">
        <w:trPr>
          <w:gridAfter w:val="2"/>
          <w:wAfter w:w="2773" w:type="dxa"/>
        </w:trPr>
        <w:tc>
          <w:tcPr>
            <w:tcW w:w="3397" w:type="dxa"/>
            <w:gridSpan w:val="2"/>
          </w:tcPr>
          <w:p w:rsidR="0017578D" w:rsidRPr="002631F1" w:rsidRDefault="00036201" w:rsidP="00D55044">
            <w:pPr>
              <w:rPr>
                <w:b/>
              </w:rPr>
            </w:pPr>
            <w:r w:rsidRPr="002631F1">
              <w:rPr>
                <w:b/>
              </w:rPr>
              <w:t>Risk Rating</w:t>
            </w:r>
          </w:p>
        </w:tc>
        <w:tc>
          <w:tcPr>
            <w:tcW w:w="4962" w:type="dxa"/>
            <w:gridSpan w:val="4"/>
          </w:tcPr>
          <w:p w:rsidR="0017578D" w:rsidRPr="002631F1" w:rsidRDefault="00036201" w:rsidP="00D55044">
            <w:pPr>
              <w:rPr>
                <w:b/>
              </w:rPr>
            </w:pPr>
            <w:r w:rsidRPr="002631F1">
              <w:rPr>
                <w:b/>
              </w:rPr>
              <w:t>LAS Priority Rating</w:t>
            </w:r>
            <w:r>
              <w:rPr>
                <w:b/>
              </w:rPr>
              <w:t xml:space="preserve"> for Allocation Tray</w:t>
            </w:r>
          </w:p>
        </w:tc>
      </w:tr>
      <w:tr w:rsidR="00854B45" w:rsidTr="00F74534">
        <w:trPr>
          <w:gridAfter w:val="2"/>
          <w:wAfter w:w="2773" w:type="dxa"/>
        </w:trPr>
        <w:tc>
          <w:tcPr>
            <w:tcW w:w="3397" w:type="dxa"/>
            <w:gridSpan w:val="2"/>
            <w:shd w:val="clear" w:color="auto" w:fill="A8D08D" w:themeFill="accent6" w:themeFillTint="99"/>
          </w:tcPr>
          <w:p w:rsidR="0017578D" w:rsidRPr="002631F1" w:rsidRDefault="00036201" w:rsidP="00D55044">
            <w:pPr>
              <w:rPr>
                <w:b/>
              </w:rPr>
            </w:pPr>
            <w:r w:rsidRPr="002631F1">
              <w:rPr>
                <w:b/>
              </w:rPr>
              <w:t xml:space="preserve">1-4 – </w:t>
            </w:r>
            <w:r>
              <w:rPr>
                <w:b/>
              </w:rPr>
              <w:t>Low (L)</w:t>
            </w:r>
          </w:p>
          <w:p w:rsidR="0017578D" w:rsidRPr="002631F1" w:rsidRDefault="00036201" w:rsidP="00D55044">
            <w:pPr>
              <w:rPr>
                <w:b/>
              </w:rPr>
            </w:pPr>
          </w:p>
        </w:tc>
        <w:tc>
          <w:tcPr>
            <w:tcW w:w="4962" w:type="dxa"/>
            <w:gridSpan w:val="4"/>
          </w:tcPr>
          <w:p w:rsidR="0017578D" w:rsidRDefault="00036201" w:rsidP="00D55044">
            <w:r>
              <w:t>Low Priority (L)</w:t>
            </w:r>
          </w:p>
        </w:tc>
      </w:tr>
      <w:tr w:rsidR="00854B45" w:rsidTr="00F74534">
        <w:trPr>
          <w:gridAfter w:val="2"/>
          <w:wAfter w:w="2773" w:type="dxa"/>
        </w:trPr>
        <w:tc>
          <w:tcPr>
            <w:tcW w:w="3397" w:type="dxa"/>
            <w:gridSpan w:val="2"/>
            <w:shd w:val="clear" w:color="auto" w:fill="FFC000"/>
          </w:tcPr>
          <w:p w:rsidR="0017578D" w:rsidRPr="002631F1" w:rsidRDefault="00036201" w:rsidP="00D55044">
            <w:pPr>
              <w:rPr>
                <w:b/>
              </w:rPr>
            </w:pPr>
            <w:r>
              <w:rPr>
                <w:b/>
              </w:rPr>
              <w:t xml:space="preserve"> </w:t>
            </w:r>
            <w:r w:rsidRPr="002631F1">
              <w:rPr>
                <w:b/>
              </w:rPr>
              <w:t xml:space="preserve">5-10 – </w:t>
            </w:r>
            <w:r>
              <w:rPr>
                <w:b/>
              </w:rPr>
              <w:t>Normal (N)</w:t>
            </w:r>
          </w:p>
          <w:p w:rsidR="0017578D" w:rsidRPr="002631F1" w:rsidRDefault="00036201" w:rsidP="00D55044">
            <w:pPr>
              <w:rPr>
                <w:b/>
              </w:rPr>
            </w:pPr>
          </w:p>
        </w:tc>
        <w:tc>
          <w:tcPr>
            <w:tcW w:w="4962" w:type="dxa"/>
            <w:gridSpan w:val="4"/>
          </w:tcPr>
          <w:p w:rsidR="0017578D" w:rsidRDefault="00036201" w:rsidP="0017578D">
            <w:r>
              <w:t>Normal Priority (N)</w:t>
            </w:r>
          </w:p>
        </w:tc>
      </w:tr>
      <w:tr w:rsidR="00854B45" w:rsidTr="00F74534">
        <w:trPr>
          <w:gridAfter w:val="2"/>
          <w:wAfter w:w="2773" w:type="dxa"/>
        </w:trPr>
        <w:tc>
          <w:tcPr>
            <w:tcW w:w="3397" w:type="dxa"/>
            <w:gridSpan w:val="2"/>
            <w:shd w:val="clear" w:color="auto" w:fill="F36F4B"/>
          </w:tcPr>
          <w:p w:rsidR="0017578D" w:rsidRPr="002631F1" w:rsidRDefault="00036201" w:rsidP="00D55044">
            <w:pPr>
              <w:rPr>
                <w:b/>
              </w:rPr>
            </w:pPr>
            <w:r w:rsidRPr="002631F1">
              <w:rPr>
                <w:b/>
              </w:rPr>
              <w:t>12-16 – High</w:t>
            </w:r>
            <w:r>
              <w:rPr>
                <w:b/>
              </w:rPr>
              <w:t xml:space="preserve"> (H)</w:t>
            </w:r>
          </w:p>
          <w:p w:rsidR="0017578D" w:rsidRPr="002631F1" w:rsidRDefault="00036201" w:rsidP="00D55044">
            <w:pPr>
              <w:rPr>
                <w:b/>
              </w:rPr>
            </w:pPr>
          </w:p>
        </w:tc>
        <w:tc>
          <w:tcPr>
            <w:tcW w:w="4962" w:type="dxa"/>
            <w:gridSpan w:val="4"/>
          </w:tcPr>
          <w:p w:rsidR="0017578D" w:rsidRDefault="00036201" w:rsidP="00020E99">
            <w:r>
              <w:t>High Priority</w:t>
            </w:r>
            <w:r>
              <w:t xml:space="preserve">/ </w:t>
            </w:r>
            <w:r>
              <w:t>Normal Complexity</w:t>
            </w:r>
            <w:r>
              <w:t xml:space="preserve">  (H)</w:t>
            </w:r>
          </w:p>
        </w:tc>
      </w:tr>
      <w:tr w:rsidR="00854B45" w:rsidTr="00F74534">
        <w:trPr>
          <w:gridAfter w:val="2"/>
          <w:wAfter w:w="2773" w:type="dxa"/>
        </w:trPr>
        <w:tc>
          <w:tcPr>
            <w:tcW w:w="3397" w:type="dxa"/>
            <w:gridSpan w:val="2"/>
            <w:shd w:val="clear" w:color="auto" w:fill="FF0000"/>
          </w:tcPr>
          <w:p w:rsidR="0017578D" w:rsidRPr="002631F1" w:rsidRDefault="00036201" w:rsidP="00D55044">
            <w:pPr>
              <w:rPr>
                <w:b/>
              </w:rPr>
            </w:pPr>
            <w:r w:rsidRPr="002631F1">
              <w:rPr>
                <w:b/>
              </w:rPr>
              <w:t>20-25 – Urgent</w:t>
            </w:r>
            <w:r>
              <w:rPr>
                <w:b/>
              </w:rPr>
              <w:t xml:space="preserve"> (U)</w:t>
            </w:r>
          </w:p>
          <w:p w:rsidR="0017578D" w:rsidRPr="002631F1" w:rsidRDefault="00036201" w:rsidP="00D55044">
            <w:pPr>
              <w:rPr>
                <w:b/>
              </w:rPr>
            </w:pPr>
          </w:p>
        </w:tc>
        <w:tc>
          <w:tcPr>
            <w:tcW w:w="4962" w:type="dxa"/>
            <w:gridSpan w:val="4"/>
          </w:tcPr>
          <w:p w:rsidR="0017578D" w:rsidRDefault="00036201" w:rsidP="00020E99">
            <w:r>
              <w:t xml:space="preserve">High Priority </w:t>
            </w:r>
            <w:r>
              <w:t xml:space="preserve">/ </w:t>
            </w:r>
            <w:r>
              <w:t>High Complexity</w:t>
            </w:r>
            <w:r>
              <w:t xml:space="preserve"> (U)</w:t>
            </w:r>
          </w:p>
        </w:tc>
      </w:tr>
    </w:tbl>
    <w:p w:rsidR="00C04C73" w:rsidRDefault="00036201" w:rsidP="00841EA8">
      <w:pPr>
        <w:rPr>
          <w:sz w:val="28"/>
          <w:szCs w:val="28"/>
        </w:rPr>
      </w:pPr>
    </w:p>
    <w:p w:rsidR="007B051F" w:rsidRPr="00FF73E3" w:rsidRDefault="00036201" w:rsidP="00FF73E3">
      <w:pPr>
        <w:pStyle w:val="ListParagraph"/>
        <w:rPr>
          <w:sz w:val="24"/>
          <w:szCs w:val="24"/>
        </w:rPr>
      </w:pPr>
    </w:p>
    <w:sectPr w:rsidR="007B051F" w:rsidRPr="00FF73E3" w:rsidSect="00036201">
      <w:headerReference w:type="default" r:id="rId1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036201">
      <w:pPr>
        <w:spacing w:after="0" w:line="240" w:lineRule="auto"/>
      </w:pPr>
      <w:r>
        <w:separator/>
      </w:r>
    </w:p>
  </w:endnote>
  <w:endnote w:type="continuationSeparator" w:id="0">
    <w:p w:rsidR="00000000" w:rsidRDefault="000362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036201">
      <w:pPr>
        <w:spacing w:after="0" w:line="240" w:lineRule="auto"/>
      </w:pPr>
      <w:r>
        <w:separator/>
      </w:r>
    </w:p>
  </w:footnote>
  <w:footnote w:type="continuationSeparator" w:id="0">
    <w:p w:rsidR="00000000" w:rsidRDefault="000362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6201" w:rsidRDefault="00036201" w:rsidP="00036201">
    <w:pPr>
      <w:jc w:val="right"/>
      <w:rPr>
        <w:sz w:val="28"/>
        <w:szCs w:val="28"/>
        <w:u w:val="single"/>
      </w:rPr>
    </w:pPr>
    <w:r w:rsidRPr="004E1748">
      <w:rPr>
        <w:sz w:val="28"/>
        <w:szCs w:val="28"/>
      </w:rPr>
      <w:t>APPENDIX A</w:t>
    </w:r>
    <w:r>
      <w:rPr>
        <w:sz w:val="28"/>
        <w:szCs w:val="28"/>
      </w:rPr>
      <w:t xml:space="preserve">         </w:t>
    </w:r>
  </w:p>
  <w:p w:rsidR="007E0DC8" w:rsidRPr="004E1748" w:rsidRDefault="00036201" w:rsidP="004E1748">
    <w:pPr>
      <w:rPr>
        <w:sz w:val="28"/>
        <w:szCs w:val="28"/>
        <w:u w:val="single"/>
      </w:rPr>
    </w:pPr>
    <w:r w:rsidRPr="004A142D">
      <w:rPr>
        <w:sz w:val="28"/>
        <w:szCs w:val="28"/>
        <w:u w:val="single"/>
      </w:rPr>
      <w:t>Community O</w:t>
    </w:r>
    <w:r>
      <w:rPr>
        <w:sz w:val="28"/>
        <w:szCs w:val="28"/>
        <w:u w:val="single"/>
      </w:rPr>
      <w:t>ccupational Therapy</w:t>
    </w:r>
    <w:r w:rsidRPr="004A142D">
      <w:rPr>
        <w:sz w:val="28"/>
        <w:szCs w:val="28"/>
        <w:u w:val="single"/>
      </w:rPr>
      <w:t xml:space="preserve"> Screening </w:t>
    </w:r>
    <w:r>
      <w:rPr>
        <w:sz w:val="28"/>
        <w:szCs w:val="28"/>
        <w:u w:val="single"/>
      </w:rPr>
      <w:t>Process</w:t>
    </w:r>
    <w:r w:rsidRPr="004E1748">
      <w:rPr>
        <w:sz w:val="28"/>
        <w:szCs w:val="28"/>
      </w:rPr>
      <w:t xml:space="preserve">  </w:t>
    </w:r>
    <w:r w:rsidRPr="004E1748">
      <w:rPr>
        <w:sz w:val="28"/>
        <w:szCs w:val="28"/>
      </w:rPr>
      <w:t xml:space="preserve">                                               </w:t>
    </w:r>
    <w:r>
      <w:rPr>
        <w:sz w:val="28"/>
        <w:szCs w:val="2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25ABE"/>
    <w:multiLevelType w:val="hybridMultilevel"/>
    <w:tmpl w:val="D506FE14"/>
    <w:lvl w:ilvl="0" w:tplc="9836EB0A">
      <w:start w:val="1"/>
      <w:numFmt w:val="bullet"/>
      <w:lvlText w:val=""/>
      <w:lvlJc w:val="left"/>
      <w:pPr>
        <w:ind w:left="720" w:hanging="360"/>
      </w:pPr>
      <w:rPr>
        <w:rFonts w:ascii="Symbol" w:hAnsi="Symbol" w:hint="default"/>
      </w:rPr>
    </w:lvl>
    <w:lvl w:ilvl="1" w:tplc="664E5B96" w:tentative="1">
      <w:start w:val="1"/>
      <w:numFmt w:val="bullet"/>
      <w:lvlText w:val="o"/>
      <w:lvlJc w:val="left"/>
      <w:pPr>
        <w:ind w:left="1440" w:hanging="360"/>
      </w:pPr>
      <w:rPr>
        <w:rFonts w:ascii="Courier New" w:hAnsi="Courier New" w:cs="Courier New" w:hint="default"/>
      </w:rPr>
    </w:lvl>
    <w:lvl w:ilvl="2" w:tplc="FD08BE86" w:tentative="1">
      <w:start w:val="1"/>
      <w:numFmt w:val="bullet"/>
      <w:lvlText w:val=""/>
      <w:lvlJc w:val="left"/>
      <w:pPr>
        <w:ind w:left="2160" w:hanging="360"/>
      </w:pPr>
      <w:rPr>
        <w:rFonts w:ascii="Wingdings" w:hAnsi="Wingdings" w:hint="default"/>
      </w:rPr>
    </w:lvl>
    <w:lvl w:ilvl="3" w:tplc="A2D41D6C" w:tentative="1">
      <w:start w:val="1"/>
      <w:numFmt w:val="bullet"/>
      <w:lvlText w:val=""/>
      <w:lvlJc w:val="left"/>
      <w:pPr>
        <w:ind w:left="2880" w:hanging="360"/>
      </w:pPr>
      <w:rPr>
        <w:rFonts w:ascii="Symbol" w:hAnsi="Symbol" w:hint="default"/>
      </w:rPr>
    </w:lvl>
    <w:lvl w:ilvl="4" w:tplc="07EC37D0" w:tentative="1">
      <w:start w:val="1"/>
      <w:numFmt w:val="bullet"/>
      <w:lvlText w:val="o"/>
      <w:lvlJc w:val="left"/>
      <w:pPr>
        <w:ind w:left="3600" w:hanging="360"/>
      </w:pPr>
      <w:rPr>
        <w:rFonts w:ascii="Courier New" w:hAnsi="Courier New" w:cs="Courier New" w:hint="default"/>
      </w:rPr>
    </w:lvl>
    <w:lvl w:ilvl="5" w:tplc="A2F4F8EE" w:tentative="1">
      <w:start w:val="1"/>
      <w:numFmt w:val="bullet"/>
      <w:lvlText w:val=""/>
      <w:lvlJc w:val="left"/>
      <w:pPr>
        <w:ind w:left="4320" w:hanging="360"/>
      </w:pPr>
      <w:rPr>
        <w:rFonts w:ascii="Wingdings" w:hAnsi="Wingdings" w:hint="default"/>
      </w:rPr>
    </w:lvl>
    <w:lvl w:ilvl="6" w:tplc="4CE2DAD8" w:tentative="1">
      <w:start w:val="1"/>
      <w:numFmt w:val="bullet"/>
      <w:lvlText w:val=""/>
      <w:lvlJc w:val="left"/>
      <w:pPr>
        <w:ind w:left="5040" w:hanging="360"/>
      </w:pPr>
      <w:rPr>
        <w:rFonts w:ascii="Symbol" w:hAnsi="Symbol" w:hint="default"/>
      </w:rPr>
    </w:lvl>
    <w:lvl w:ilvl="7" w:tplc="123E51D2" w:tentative="1">
      <w:start w:val="1"/>
      <w:numFmt w:val="bullet"/>
      <w:lvlText w:val="o"/>
      <w:lvlJc w:val="left"/>
      <w:pPr>
        <w:ind w:left="5760" w:hanging="360"/>
      </w:pPr>
      <w:rPr>
        <w:rFonts w:ascii="Courier New" w:hAnsi="Courier New" w:cs="Courier New" w:hint="default"/>
      </w:rPr>
    </w:lvl>
    <w:lvl w:ilvl="8" w:tplc="735277F2" w:tentative="1">
      <w:start w:val="1"/>
      <w:numFmt w:val="bullet"/>
      <w:lvlText w:val=""/>
      <w:lvlJc w:val="left"/>
      <w:pPr>
        <w:ind w:left="6480" w:hanging="360"/>
      </w:pPr>
      <w:rPr>
        <w:rFonts w:ascii="Wingdings" w:hAnsi="Wingdings" w:hint="default"/>
      </w:rPr>
    </w:lvl>
  </w:abstractNum>
  <w:abstractNum w:abstractNumId="1" w15:restartNumberingAfterBreak="0">
    <w:nsid w:val="1CF52787"/>
    <w:multiLevelType w:val="hybridMultilevel"/>
    <w:tmpl w:val="89588788"/>
    <w:lvl w:ilvl="0" w:tplc="97F03DCA">
      <w:numFmt w:val="bullet"/>
      <w:lvlText w:val="-"/>
      <w:lvlJc w:val="left"/>
      <w:pPr>
        <w:ind w:left="1080" w:hanging="360"/>
      </w:pPr>
      <w:rPr>
        <w:rFonts w:ascii="Calibri" w:eastAsiaTheme="minorHAnsi" w:hAnsi="Calibri" w:cstheme="minorBidi" w:hint="default"/>
      </w:rPr>
    </w:lvl>
    <w:lvl w:ilvl="1" w:tplc="BA224AB2" w:tentative="1">
      <w:start w:val="1"/>
      <w:numFmt w:val="bullet"/>
      <w:lvlText w:val="o"/>
      <w:lvlJc w:val="left"/>
      <w:pPr>
        <w:ind w:left="1800" w:hanging="360"/>
      </w:pPr>
      <w:rPr>
        <w:rFonts w:ascii="Courier New" w:hAnsi="Courier New" w:cs="Courier New" w:hint="default"/>
      </w:rPr>
    </w:lvl>
    <w:lvl w:ilvl="2" w:tplc="EA5694BA" w:tentative="1">
      <w:start w:val="1"/>
      <w:numFmt w:val="bullet"/>
      <w:lvlText w:val=""/>
      <w:lvlJc w:val="left"/>
      <w:pPr>
        <w:ind w:left="2520" w:hanging="360"/>
      </w:pPr>
      <w:rPr>
        <w:rFonts w:ascii="Wingdings" w:hAnsi="Wingdings" w:hint="default"/>
      </w:rPr>
    </w:lvl>
    <w:lvl w:ilvl="3" w:tplc="3EFE12E8" w:tentative="1">
      <w:start w:val="1"/>
      <w:numFmt w:val="bullet"/>
      <w:lvlText w:val=""/>
      <w:lvlJc w:val="left"/>
      <w:pPr>
        <w:ind w:left="3240" w:hanging="360"/>
      </w:pPr>
      <w:rPr>
        <w:rFonts w:ascii="Symbol" w:hAnsi="Symbol" w:hint="default"/>
      </w:rPr>
    </w:lvl>
    <w:lvl w:ilvl="4" w:tplc="8B82936C" w:tentative="1">
      <w:start w:val="1"/>
      <w:numFmt w:val="bullet"/>
      <w:lvlText w:val="o"/>
      <w:lvlJc w:val="left"/>
      <w:pPr>
        <w:ind w:left="3960" w:hanging="360"/>
      </w:pPr>
      <w:rPr>
        <w:rFonts w:ascii="Courier New" w:hAnsi="Courier New" w:cs="Courier New" w:hint="default"/>
      </w:rPr>
    </w:lvl>
    <w:lvl w:ilvl="5" w:tplc="41663576" w:tentative="1">
      <w:start w:val="1"/>
      <w:numFmt w:val="bullet"/>
      <w:lvlText w:val=""/>
      <w:lvlJc w:val="left"/>
      <w:pPr>
        <w:ind w:left="4680" w:hanging="360"/>
      </w:pPr>
      <w:rPr>
        <w:rFonts w:ascii="Wingdings" w:hAnsi="Wingdings" w:hint="default"/>
      </w:rPr>
    </w:lvl>
    <w:lvl w:ilvl="6" w:tplc="5DF4B488" w:tentative="1">
      <w:start w:val="1"/>
      <w:numFmt w:val="bullet"/>
      <w:lvlText w:val=""/>
      <w:lvlJc w:val="left"/>
      <w:pPr>
        <w:ind w:left="5400" w:hanging="360"/>
      </w:pPr>
      <w:rPr>
        <w:rFonts w:ascii="Symbol" w:hAnsi="Symbol" w:hint="default"/>
      </w:rPr>
    </w:lvl>
    <w:lvl w:ilvl="7" w:tplc="4C4672BE" w:tentative="1">
      <w:start w:val="1"/>
      <w:numFmt w:val="bullet"/>
      <w:lvlText w:val="o"/>
      <w:lvlJc w:val="left"/>
      <w:pPr>
        <w:ind w:left="6120" w:hanging="360"/>
      </w:pPr>
      <w:rPr>
        <w:rFonts w:ascii="Courier New" w:hAnsi="Courier New" w:cs="Courier New" w:hint="default"/>
      </w:rPr>
    </w:lvl>
    <w:lvl w:ilvl="8" w:tplc="6464D1E6" w:tentative="1">
      <w:start w:val="1"/>
      <w:numFmt w:val="bullet"/>
      <w:lvlText w:val=""/>
      <w:lvlJc w:val="left"/>
      <w:pPr>
        <w:ind w:left="6840" w:hanging="360"/>
      </w:pPr>
      <w:rPr>
        <w:rFonts w:ascii="Wingdings" w:hAnsi="Wingdings" w:hint="default"/>
      </w:rPr>
    </w:lvl>
  </w:abstractNum>
  <w:abstractNum w:abstractNumId="2" w15:restartNumberingAfterBreak="0">
    <w:nsid w:val="1F6D3E17"/>
    <w:multiLevelType w:val="hybridMultilevel"/>
    <w:tmpl w:val="13FE4DB2"/>
    <w:lvl w:ilvl="0" w:tplc="5524C82C">
      <w:start w:val="1"/>
      <w:numFmt w:val="decimal"/>
      <w:lvlText w:val="%1)"/>
      <w:lvlJc w:val="left"/>
      <w:pPr>
        <w:ind w:left="720" w:hanging="360"/>
      </w:pPr>
      <w:rPr>
        <w:rFonts w:hint="default"/>
      </w:rPr>
    </w:lvl>
    <w:lvl w:ilvl="1" w:tplc="C66EFA1E" w:tentative="1">
      <w:start w:val="1"/>
      <w:numFmt w:val="lowerLetter"/>
      <w:lvlText w:val="%2."/>
      <w:lvlJc w:val="left"/>
      <w:pPr>
        <w:ind w:left="1440" w:hanging="360"/>
      </w:pPr>
    </w:lvl>
    <w:lvl w:ilvl="2" w:tplc="0980F6A0" w:tentative="1">
      <w:start w:val="1"/>
      <w:numFmt w:val="lowerRoman"/>
      <w:lvlText w:val="%3."/>
      <w:lvlJc w:val="right"/>
      <w:pPr>
        <w:ind w:left="2160" w:hanging="180"/>
      </w:pPr>
    </w:lvl>
    <w:lvl w:ilvl="3" w:tplc="1C82F634" w:tentative="1">
      <w:start w:val="1"/>
      <w:numFmt w:val="decimal"/>
      <w:lvlText w:val="%4."/>
      <w:lvlJc w:val="left"/>
      <w:pPr>
        <w:ind w:left="2880" w:hanging="360"/>
      </w:pPr>
    </w:lvl>
    <w:lvl w:ilvl="4" w:tplc="C6B6ED70" w:tentative="1">
      <w:start w:val="1"/>
      <w:numFmt w:val="lowerLetter"/>
      <w:lvlText w:val="%5."/>
      <w:lvlJc w:val="left"/>
      <w:pPr>
        <w:ind w:left="3600" w:hanging="360"/>
      </w:pPr>
    </w:lvl>
    <w:lvl w:ilvl="5" w:tplc="626AE1EC" w:tentative="1">
      <w:start w:val="1"/>
      <w:numFmt w:val="lowerRoman"/>
      <w:lvlText w:val="%6."/>
      <w:lvlJc w:val="right"/>
      <w:pPr>
        <w:ind w:left="4320" w:hanging="180"/>
      </w:pPr>
    </w:lvl>
    <w:lvl w:ilvl="6" w:tplc="9B00EA1E" w:tentative="1">
      <w:start w:val="1"/>
      <w:numFmt w:val="decimal"/>
      <w:lvlText w:val="%7."/>
      <w:lvlJc w:val="left"/>
      <w:pPr>
        <w:ind w:left="5040" w:hanging="360"/>
      </w:pPr>
    </w:lvl>
    <w:lvl w:ilvl="7" w:tplc="0AD00BF4" w:tentative="1">
      <w:start w:val="1"/>
      <w:numFmt w:val="lowerLetter"/>
      <w:lvlText w:val="%8."/>
      <w:lvlJc w:val="left"/>
      <w:pPr>
        <w:ind w:left="5760" w:hanging="360"/>
      </w:pPr>
    </w:lvl>
    <w:lvl w:ilvl="8" w:tplc="CB6ECD68" w:tentative="1">
      <w:start w:val="1"/>
      <w:numFmt w:val="lowerRoman"/>
      <w:lvlText w:val="%9."/>
      <w:lvlJc w:val="right"/>
      <w:pPr>
        <w:ind w:left="6480" w:hanging="180"/>
      </w:pPr>
    </w:lvl>
  </w:abstractNum>
  <w:abstractNum w:abstractNumId="3" w15:restartNumberingAfterBreak="0">
    <w:nsid w:val="213B177A"/>
    <w:multiLevelType w:val="hybridMultilevel"/>
    <w:tmpl w:val="B82E7236"/>
    <w:lvl w:ilvl="0" w:tplc="427AC3F8">
      <w:start w:val="1"/>
      <w:numFmt w:val="bullet"/>
      <w:lvlText w:val=""/>
      <w:lvlJc w:val="left"/>
      <w:pPr>
        <w:ind w:left="720" w:hanging="360"/>
      </w:pPr>
      <w:rPr>
        <w:rFonts w:ascii="Symbol" w:hAnsi="Symbol" w:hint="default"/>
      </w:rPr>
    </w:lvl>
    <w:lvl w:ilvl="1" w:tplc="B1CA0082" w:tentative="1">
      <w:start w:val="1"/>
      <w:numFmt w:val="bullet"/>
      <w:lvlText w:val="o"/>
      <w:lvlJc w:val="left"/>
      <w:pPr>
        <w:ind w:left="1440" w:hanging="360"/>
      </w:pPr>
      <w:rPr>
        <w:rFonts w:ascii="Courier New" w:hAnsi="Courier New" w:cs="Courier New" w:hint="default"/>
      </w:rPr>
    </w:lvl>
    <w:lvl w:ilvl="2" w:tplc="F70E9E62" w:tentative="1">
      <w:start w:val="1"/>
      <w:numFmt w:val="bullet"/>
      <w:lvlText w:val=""/>
      <w:lvlJc w:val="left"/>
      <w:pPr>
        <w:ind w:left="2160" w:hanging="360"/>
      </w:pPr>
      <w:rPr>
        <w:rFonts w:ascii="Wingdings" w:hAnsi="Wingdings" w:hint="default"/>
      </w:rPr>
    </w:lvl>
    <w:lvl w:ilvl="3" w:tplc="B6C8C7E8" w:tentative="1">
      <w:start w:val="1"/>
      <w:numFmt w:val="bullet"/>
      <w:lvlText w:val=""/>
      <w:lvlJc w:val="left"/>
      <w:pPr>
        <w:ind w:left="2880" w:hanging="360"/>
      </w:pPr>
      <w:rPr>
        <w:rFonts w:ascii="Symbol" w:hAnsi="Symbol" w:hint="default"/>
      </w:rPr>
    </w:lvl>
    <w:lvl w:ilvl="4" w:tplc="C02E1CE2" w:tentative="1">
      <w:start w:val="1"/>
      <w:numFmt w:val="bullet"/>
      <w:lvlText w:val="o"/>
      <w:lvlJc w:val="left"/>
      <w:pPr>
        <w:ind w:left="3600" w:hanging="360"/>
      </w:pPr>
      <w:rPr>
        <w:rFonts w:ascii="Courier New" w:hAnsi="Courier New" w:cs="Courier New" w:hint="default"/>
      </w:rPr>
    </w:lvl>
    <w:lvl w:ilvl="5" w:tplc="87B6CB40" w:tentative="1">
      <w:start w:val="1"/>
      <w:numFmt w:val="bullet"/>
      <w:lvlText w:val=""/>
      <w:lvlJc w:val="left"/>
      <w:pPr>
        <w:ind w:left="4320" w:hanging="360"/>
      </w:pPr>
      <w:rPr>
        <w:rFonts w:ascii="Wingdings" w:hAnsi="Wingdings" w:hint="default"/>
      </w:rPr>
    </w:lvl>
    <w:lvl w:ilvl="6" w:tplc="C9823482" w:tentative="1">
      <w:start w:val="1"/>
      <w:numFmt w:val="bullet"/>
      <w:lvlText w:val=""/>
      <w:lvlJc w:val="left"/>
      <w:pPr>
        <w:ind w:left="5040" w:hanging="360"/>
      </w:pPr>
      <w:rPr>
        <w:rFonts w:ascii="Symbol" w:hAnsi="Symbol" w:hint="default"/>
      </w:rPr>
    </w:lvl>
    <w:lvl w:ilvl="7" w:tplc="F014BD46" w:tentative="1">
      <w:start w:val="1"/>
      <w:numFmt w:val="bullet"/>
      <w:lvlText w:val="o"/>
      <w:lvlJc w:val="left"/>
      <w:pPr>
        <w:ind w:left="5760" w:hanging="360"/>
      </w:pPr>
      <w:rPr>
        <w:rFonts w:ascii="Courier New" w:hAnsi="Courier New" w:cs="Courier New" w:hint="default"/>
      </w:rPr>
    </w:lvl>
    <w:lvl w:ilvl="8" w:tplc="E0C22466" w:tentative="1">
      <w:start w:val="1"/>
      <w:numFmt w:val="bullet"/>
      <w:lvlText w:val=""/>
      <w:lvlJc w:val="left"/>
      <w:pPr>
        <w:ind w:left="6480" w:hanging="360"/>
      </w:pPr>
      <w:rPr>
        <w:rFonts w:ascii="Wingdings" w:hAnsi="Wingdings" w:hint="default"/>
      </w:rPr>
    </w:lvl>
  </w:abstractNum>
  <w:abstractNum w:abstractNumId="4" w15:restartNumberingAfterBreak="0">
    <w:nsid w:val="298D3182"/>
    <w:multiLevelType w:val="hybridMultilevel"/>
    <w:tmpl w:val="70F0123C"/>
    <w:lvl w:ilvl="0" w:tplc="7D9EA8A6">
      <w:start w:val="1"/>
      <w:numFmt w:val="decimal"/>
      <w:lvlText w:val="%1)"/>
      <w:lvlJc w:val="left"/>
      <w:pPr>
        <w:ind w:left="720" w:hanging="360"/>
      </w:pPr>
      <w:rPr>
        <w:rFonts w:hint="default"/>
      </w:rPr>
    </w:lvl>
    <w:lvl w:ilvl="1" w:tplc="722EAA4A" w:tentative="1">
      <w:start w:val="1"/>
      <w:numFmt w:val="lowerLetter"/>
      <w:lvlText w:val="%2."/>
      <w:lvlJc w:val="left"/>
      <w:pPr>
        <w:ind w:left="1440" w:hanging="360"/>
      </w:pPr>
    </w:lvl>
    <w:lvl w:ilvl="2" w:tplc="55B6AD8E" w:tentative="1">
      <w:start w:val="1"/>
      <w:numFmt w:val="lowerRoman"/>
      <w:lvlText w:val="%3."/>
      <w:lvlJc w:val="right"/>
      <w:pPr>
        <w:ind w:left="2160" w:hanging="180"/>
      </w:pPr>
    </w:lvl>
    <w:lvl w:ilvl="3" w:tplc="AC9A4444" w:tentative="1">
      <w:start w:val="1"/>
      <w:numFmt w:val="decimal"/>
      <w:lvlText w:val="%4."/>
      <w:lvlJc w:val="left"/>
      <w:pPr>
        <w:ind w:left="2880" w:hanging="360"/>
      </w:pPr>
    </w:lvl>
    <w:lvl w:ilvl="4" w:tplc="41640452" w:tentative="1">
      <w:start w:val="1"/>
      <w:numFmt w:val="lowerLetter"/>
      <w:lvlText w:val="%5."/>
      <w:lvlJc w:val="left"/>
      <w:pPr>
        <w:ind w:left="3600" w:hanging="360"/>
      </w:pPr>
    </w:lvl>
    <w:lvl w:ilvl="5" w:tplc="3F3C54A0" w:tentative="1">
      <w:start w:val="1"/>
      <w:numFmt w:val="lowerRoman"/>
      <w:lvlText w:val="%6."/>
      <w:lvlJc w:val="right"/>
      <w:pPr>
        <w:ind w:left="4320" w:hanging="180"/>
      </w:pPr>
    </w:lvl>
    <w:lvl w:ilvl="6" w:tplc="EBE0722E" w:tentative="1">
      <w:start w:val="1"/>
      <w:numFmt w:val="decimal"/>
      <w:lvlText w:val="%7."/>
      <w:lvlJc w:val="left"/>
      <w:pPr>
        <w:ind w:left="5040" w:hanging="360"/>
      </w:pPr>
    </w:lvl>
    <w:lvl w:ilvl="7" w:tplc="D312FF7C" w:tentative="1">
      <w:start w:val="1"/>
      <w:numFmt w:val="lowerLetter"/>
      <w:lvlText w:val="%8."/>
      <w:lvlJc w:val="left"/>
      <w:pPr>
        <w:ind w:left="5760" w:hanging="360"/>
      </w:pPr>
    </w:lvl>
    <w:lvl w:ilvl="8" w:tplc="F85CA00E" w:tentative="1">
      <w:start w:val="1"/>
      <w:numFmt w:val="lowerRoman"/>
      <w:lvlText w:val="%9."/>
      <w:lvlJc w:val="right"/>
      <w:pPr>
        <w:ind w:left="6480" w:hanging="180"/>
      </w:pPr>
    </w:lvl>
  </w:abstractNum>
  <w:abstractNum w:abstractNumId="5" w15:restartNumberingAfterBreak="0">
    <w:nsid w:val="33214234"/>
    <w:multiLevelType w:val="hybridMultilevel"/>
    <w:tmpl w:val="7CF8D450"/>
    <w:lvl w:ilvl="0" w:tplc="4EFA54C6">
      <w:start w:val="1"/>
      <w:numFmt w:val="decimal"/>
      <w:lvlText w:val="%1)"/>
      <w:lvlJc w:val="left"/>
      <w:pPr>
        <w:ind w:left="720" w:hanging="360"/>
      </w:pPr>
      <w:rPr>
        <w:rFonts w:hint="default"/>
      </w:rPr>
    </w:lvl>
    <w:lvl w:ilvl="1" w:tplc="85488D3C" w:tentative="1">
      <w:start w:val="1"/>
      <w:numFmt w:val="lowerLetter"/>
      <w:lvlText w:val="%2."/>
      <w:lvlJc w:val="left"/>
      <w:pPr>
        <w:ind w:left="1440" w:hanging="360"/>
      </w:pPr>
    </w:lvl>
    <w:lvl w:ilvl="2" w:tplc="E272CF30" w:tentative="1">
      <w:start w:val="1"/>
      <w:numFmt w:val="lowerRoman"/>
      <w:lvlText w:val="%3."/>
      <w:lvlJc w:val="right"/>
      <w:pPr>
        <w:ind w:left="2160" w:hanging="180"/>
      </w:pPr>
    </w:lvl>
    <w:lvl w:ilvl="3" w:tplc="E05AA11E" w:tentative="1">
      <w:start w:val="1"/>
      <w:numFmt w:val="decimal"/>
      <w:lvlText w:val="%4."/>
      <w:lvlJc w:val="left"/>
      <w:pPr>
        <w:ind w:left="2880" w:hanging="360"/>
      </w:pPr>
    </w:lvl>
    <w:lvl w:ilvl="4" w:tplc="9EB6225E" w:tentative="1">
      <w:start w:val="1"/>
      <w:numFmt w:val="lowerLetter"/>
      <w:lvlText w:val="%5."/>
      <w:lvlJc w:val="left"/>
      <w:pPr>
        <w:ind w:left="3600" w:hanging="360"/>
      </w:pPr>
    </w:lvl>
    <w:lvl w:ilvl="5" w:tplc="EEBC4860" w:tentative="1">
      <w:start w:val="1"/>
      <w:numFmt w:val="lowerRoman"/>
      <w:lvlText w:val="%6."/>
      <w:lvlJc w:val="right"/>
      <w:pPr>
        <w:ind w:left="4320" w:hanging="180"/>
      </w:pPr>
    </w:lvl>
    <w:lvl w:ilvl="6" w:tplc="123E2E98" w:tentative="1">
      <w:start w:val="1"/>
      <w:numFmt w:val="decimal"/>
      <w:lvlText w:val="%7."/>
      <w:lvlJc w:val="left"/>
      <w:pPr>
        <w:ind w:left="5040" w:hanging="360"/>
      </w:pPr>
    </w:lvl>
    <w:lvl w:ilvl="7" w:tplc="D9B46F46" w:tentative="1">
      <w:start w:val="1"/>
      <w:numFmt w:val="lowerLetter"/>
      <w:lvlText w:val="%8."/>
      <w:lvlJc w:val="left"/>
      <w:pPr>
        <w:ind w:left="5760" w:hanging="360"/>
      </w:pPr>
    </w:lvl>
    <w:lvl w:ilvl="8" w:tplc="381264A6" w:tentative="1">
      <w:start w:val="1"/>
      <w:numFmt w:val="lowerRoman"/>
      <w:lvlText w:val="%9."/>
      <w:lvlJc w:val="right"/>
      <w:pPr>
        <w:ind w:left="6480" w:hanging="180"/>
      </w:pPr>
    </w:lvl>
  </w:abstractNum>
  <w:abstractNum w:abstractNumId="6" w15:restartNumberingAfterBreak="0">
    <w:nsid w:val="39EF32CB"/>
    <w:multiLevelType w:val="hybridMultilevel"/>
    <w:tmpl w:val="BC76B1B4"/>
    <w:lvl w:ilvl="0" w:tplc="FF3C3C66">
      <w:start w:val="1"/>
      <w:numFmt w:val="bullet"/>
      <w:lvlText w:val=""/>
      <w:lvlJc w:val="left"/>
      <w:pPr>
        <w:ind w:left="720" w:hanging="360"/>
      </w:pPr>
      <w:rPr>
        <w:rFonts w:ascii="Symbol" w:hAnsi="Symbol" w:hint="default"/>
      </w:rPr>
    </w:lvl>
    <w:lvl w:ilvl="1" w:tplc="77EE4998" w:tentative="1">
      <w:start w:val="1"/>
      <w:numFmt w:val="bullet"/>
      <w:lvlText w:val="o"/>
      <w:lvlJc w:val="left"/>
      <w:pPr>
        <w:ind w:left="1440" w:hanging="360"/>
      </w:pPr>
      <w:rPr>
        <w:rFonts w:ascii="Courier New" w:hAnsi="Courier New" w:cs="Courier New" w:hint="default"/>
      </w:rPr>
    </w:lvl>
    <w:lvl w:ilvl="2" w:tplc="C7383BA2" w:tentative="1">
      <w:start w:val="1"/>
      <w:numFmt w:val="bullet"/>
      <w:lvlText w:val=""/>
      <w:lvlJc w:val="left"/>
      <w:pPr>
        <w:ind w:left="2160" w:hanging="360"/>
      </w:pPr>
      <w:rPr>
        <w:rFonts w:ascii="Wingdings" w:hAnsi="Wingdings" w:hint="default"/>
      </w:rPr>
    </w:lvl>
    <w:lvl w:ilvl="3" w:tplc="2ECC9584" w:tentative="1">
      <w:start w:val="1"/>
      <w:numFmt w:val="bullet"/>
      <w:lvlText w:val=""/>
      <w:lvlJc w:val="left"/>
      <w:pPr>
        <w:ind w:left="2880" w:hanging="360"/>
      </w:pPr>
      <w:rPr>
        <w:rFonts w:ascii="Symbol" w:hAnsi="Symbol" w:hint="default"/>
      </w:rPr>
    </w:lvl>
    <w:lvl w:ilvl="4" w:tplc="69AC4170" w:tentative="1">
      <w:start w:val="1"/>
      <w:numFmt w:val="bullet"/>
      <w:lvlText w:val="o"/>
      <w:lvlJc w:val="left"/>
      <w:pPr>
        <w:ind w:left="3600" w:hanging="360"/>
      </w:pPr>
      <w:rPr>
        <w:rFonts w:ascii="Courier New" w:hAnsi="Courier New" w:cs="Courier New" w:hint="default"/>
      </w:rPr>
    </w:lvl>
    <w:lvl w:ilvl="5" w:tplc="F528AFF4" w:tentative="1">
      <w:start w:val="1"/>
      <w:numFmt w:val="bullet"/>
      <w:lvlText w:val=""/>
      <w:lvlJc w:val="left"/>
      <w:pPr>
        <w:ind w:left="4320" w:hanging="360"/>
      </w:pPr>
      <w:rPr>
        <w:rFonts w:ascii="Wingdings" w:hAnsi="Wingdings" w:hint="default"/>
      </w:rPr>
    </w:lvl>
    <w:lvl w:ilvl="6" w:tplc="B5DA02C8" w:tentative="1">
      <w:start w:val="1"/>
      <w:numFmt w:val="bullet"/>
      <w:lvlText w:val=""/>
      <w:lvlJc w:val="left"/>
      <w:pPr>
        <w:ind w:left="5040" w:hanging="360"/>
      </w:pPr>
      <w:rPr>
        <w:rFonts w:ascii="Symbol" w:hAnsi="Symbol" w:hint="default"/>
      </w:rPr>
    </w:lvl>
    <w:lvl w:ilvl="7" w:tplc="0BDC7286" w:tentative="1">
      <w:start w:val="1"/>
      <w:numFmt w:val="bullet"/>
      <w:lvlText w:val="o"/>
      <w:lvlJc w:val="left"/>
      <w:pPr>
        <w:ind w:left="5760" w:hanging="360"/>
      </w:pPr>
      <w:rPr>
        <w:rFonts w:ascii="Courier New" w:hAnsi="Courier New" w:cs="Courier New" w:hint="default"/>
      </w:rPr>
    </w:lvl>
    <w:lvl w:ilvl="8" w:tplc="205E1EBE" w:tentative="1">
      <w:start w:val="1"/>
      <w:numFmt w:val="bullet"/>
      <w:lvlText w:val=""/>
      <w:lvlJc w:val="left"/>
      <w:pPr>
        <w:ind w:left="6480" w:hanging="360"/>
      </w:pPr>
      <w:rPr>
        <w:rFonts w:ascii="Wingdings" w:hAnsi="Wingdings" w:hint="default"/>
      </w:rPr>
    </w:lvl>
  </w:abstractNum>
  <w:abstractNum w:abstractNumId="7" w15:restartNumberingAfterBreak="0">
    <w:nsid w:val="40B3508A"/>
    <w:multiLevelType w:val="hybridMultilevel"/>
    <w:tmpl w:val="E5B4E4F2"/>
    <w:lvl w:ilvl="0" w:tplc="89006BA8">
      <w:start w:val="1"/>
      <w:numFmt w:val="bullet"/>
      <w:lvlText w:val=""/>
      <w:lvlJc w:val="left"/>
      <w:pPr>
        <w:ind w:left="720" w:hanging="360"/>
      </w:pPr>
      <w:rPr>
        <w:rFonts w:ascii="Symbol" w:hAnsi="Symbol" w:hint="default"/>
      </w:rPr>
    </w:lvl>
    <w:lvl w:ilvl="1" w:tplc="860CED7C" w:tentative="1">
      <w:start w:val="1"/>
      <w:numFmt w:val="bullet"/>
      <w:lvlText w:val="o"/>
      <w:lvlJc w:val="left"/>
      <w:pPr>
        <w:ind w:left="1440" w:hanging="360"/>
      </w:pPr>
      <w:rPr>
        <w:rFonts w:ascii="Courier New" w:hAnsi="Courier New" w:cs="Courier New" w:hint="default"/>
      </w:rPr>
    </w:lvl>
    <w:lvl w:ilvl="2" w:tplc="5086BE8A" w:tentative="1">
      <w:start w:val="1"/>
      <w:numFmt w:val="bullet"/>
      <w:lvlText w:val=""/>
      <w:lvlJc w:val="left"/>
      <w:pPr>
        <w:ind w:left="2160" w:hanging="360"/>
      </w:pPr>
      <w:rPr>
        <w:rFonts w:ascii="Wingdings" w:hAnsi="Wingdings" w:hint="default"/>
      </w:rPr>
    </w:lvl>
    <w:lvl w:ilvl="3" w:tplc="52B8BB76" w:tentative="1">
      <w:start w:val="1"/>
      <w:numFmt w:val="bullet"/>
      <w:lvlText w:val=""/>
      <w:lvlJc w:val="left"/>
      <w:pPr>
        <w:ind w:left="2880" w:hanging="360"/>
      </w:pPr>
      <w:rPr>
        <w:rFonts w:ascii="Symbol" w:hAnsi="Symbol" w:hint="default"/>
      </w:rPr>
    </w:lvl>
    <w:lvl w:ilvl="4" w:tplc="3CB0880A" w:tentative="1">
      <w:start w:val="1"/>
      <w:numFmt w:val="bullet"/>
      <w:lvlText w:val="o"/>
      <w:lvlJc w:val="left"/>
      <w:pPr>
        <w:ind w:left="3600" w:hanging="360"/>
      </w:pPr>
      <w:rPr>
        <w:rFonts w:ascii="Courier New" w:hAnsi="Courier New" w:cs="Courier New" w:hint="default"/>
      </w:rPr>
    </w:lvl>
    <w:lvl w:ilvl="5" w:tplc="88801702" w:tentative="1">
      <w:start w:val="1"/>
      <w:numFmt w:val="bullet"/>
      <w:lvlText w:val=""/>
      <w:lvlJc w:val="left"/>
      <w:pPr>
        <w:ind w:left="4320" w:hanging="360"/>
      </w:pPr>
      <w:rPr>
        <w:rFonts w:ascii="Wingdings" w:hAnsi="Wingdings" w:hint="default"/>
      </w:rPr>
    </w:lvl>
    <w:lvl w:ilvl="6" w:tplc="E66A2FF2" w:tentative="1">
      <w:start w:val="1"/>
      <w:numFmt w:val="bullet"/>
      <w:lvlText w:val=""/>
      <w:lvlJc w:val="left"/>
      <w:pPr>
        <w:ind w:left="5040" w:hanging="360"/>
      </w:pPr>
      <w:rPr>
        <w:rFonts w:ascii="Symbol" w:hAnsi="Symbol" w:hint="default"/>
      </w:rPr>
    </w:lvl>
    <w:lvl w:ilvl="7" w:tplc="DBFE2710" w:tentative="1">
      <w:start w:val="1"/>
      <w:numFmt w:val="bullet"/>
      <w:lvlText w:val="o"/>
      <w:lvlJc w:val="left"/>
      <w:pPr>
        <w:ind w:left="5760" w:hanging="360"/>
      </w:pPr>
      <w:rPr>
        <w:rFonts w:ascii="Courier New" w:hAnsi="Courier New" w:cs="Courier New" w:hint="default"/>
      </w:rPr>
    </w:lvl>
    <w:lvl w:ilvl="8" w:tplc="FBBCE16A" w:tentative="1">
      <w:start w:val="1"/>
      <w:numFmt w:val="bullet"/>
      <w:lvlText w:val=""/>
      <w:lvlJc w:val="left"/>
      <w:pPr>
        <w:ind w:left="6480" w:hanging="360"/>
      </w:pPr>
      <w:rPr>
        <w:rFonts w:ascii="Wingdings" w:hAnsi="Wingdings" w:hint="default"/>
      </w:rPr>
    </w:lvl>
  </w:abstractNum>
  <w:abstractNum w:abstractNumId="8" w15:restartNumberingAfterBreak="0">
    <w:nsid w:val="40BA5891"/>
    <w:multiLevelType w:val="hybridMultilevel"/>
    <w:tmpl w:val="D188CACA"/>
    <w:lvl w:ilvl="0" w:tplc="8FAACE02">
      <w:start w:val="1"/>
      <w:numFmt w:val="bullet"/>
      <w:lvlText w:val=""/>
      <w:lvlJc w:val="left"/>
      <w:pPr>
        <w:ind w:left="720" w:hanging="360"/>
      </w:pPr>
      <w:rPr>
        <w:rFonts w:ascii="Symbol" w:hAnsi="Symbol" w:hint="default"/>
      </w:rPr>
    </w:lvl>
    <w:lvl w:ilvl="1" w:tplc="CD863BE2" w:tentative="1">
      <w:start w:val="1"/>
      <w:numFmt w:val="bullet"/>
      <w:lvlText w:val="o"/>
      <w:lvlJc w:val="left"/>
      <w:pPr>
        <w:ind w:left="1440" w:hanging="360"/>
      </w:pPr>
      <w:rPr>
        <w:rFonts w:ascii="Courier New" w:hAnsi="Courier New" w:cs="Courier New" w:hint="default"/>
      </w:rPr>
    </w:lvl>
    <w:lvl w:ilvl="2" w:tplc="B0C61422" w:tentative="1">
      <w:start w:val="1"/>
      <w:numFmt w:val="bullet"/>
      <w:lvlText w:val=""/>
      <w:lvlJc w:val="left"/>
      <w:pPr>
        <w:ind w:left="2160" w:hanging="360"/>
      </w:pPr>
      <w:rPr>
        <w:rFonts w:ascii="Wingdings" w:hAnsi="Wingdings" w:hint="default"/>
      </w:rPr>
    </w:lvl>
    <w:lvl w:ilvl="3" w:tplc="E0B6258E" w:tentative="1">
      <w:start w:val="1"/>
      <w:numFmt w:val="bullet"/>
      <w:lvlText w:val=""/>
      <w:lvlJc w:val="left"/>
      <w:pPr>
        <w:ind w:left="2880" w:hanging="360"/>
      </w:pPr>
      <w:rPr>
        <w:rFonts w:ascii="Symbol" w:hAnsi="Symbol" w:hint="default"/>
      </w:rPr>
    </w:lvl>
    <w:lvl w:ilvl="4" w:tplc="3EB4D3CC" w:tentative="1">
      <w:start w:val="1"/>
      <w:numFmt w:val="bullet"/>
      <w:lvlText w:val="o"/>
      <w:lvlJc w:val="left"/>
      <w:pPr>
        <w:ind w:left="3600" w:hanging="360"/>
      </w:pPr>
      <w:rPr>
        <w:rFonts w:ascii="Courier New" w:hAnsi="Courier New" w:cs="Courier New" w:hint="default"/>
      </w:rPr>
    </w:lvl>
    <w:lvl w:ilvl="5" w:tplc="D1F2AA98" w:tentative="1">
      <w:start w:val="1"/>
      <w:numFmt w:val="bullet"/>
      <w:lvlText w:val=""/>
      <w:lvlJc w:val="left"/>
      <w:pPr>
        <w:ind w:left="4320" w:hanging="360"/>
      </w:pPr>
      <w:rPr>
        <w:rFonts w:ascii="Wingdings" w:hAnsi="Wingdings" w:hint="default"/>
      </w:rPr>
    </w:lvl>
    <w:lvl w:ilvl="6" w:tplc="F612D824" w:tentative="1">
      <w:start w:val="1"/>
      <w:numFmt w:val="bullet"/>
      <w:lvlText w:val=""/>
      <w:lvlJc w:val="left"/>
      <w:pPr>
        <w:ind w:left="5040" w:hanging="360"/>
      </w:pPr>
      <w:rPr>
        <w:rFonts w:ascii="Symbol" w:hAnsi="Symbol" w:hint="default"/>
      </w:rPr>
    </w:lvl>
    <w:lvl w:ilvl="7" w:tplc="64D83290" w:tentative="1">
      <w:start w:val="1"/>
      <w:numFmt w:val="bullet"/>
      <w:lvlText w:val="o"/>
      <w:lvlJc w:val="left"/>
      <w:pPr>
        <w:ind w:left="5760" w:hanging="360"/>
      </w:pPr>
      <w:rPr>
        <w:rFonts w:ascii="Courier New" w:hAnsi="Courier New" w:cs="Courier New" w:hint="default"/>
      </w:rPr>
    </w:lvl>
    <w:lvl w:ilvl="8" w:tplc="4A4CDDD6" w:tentative="1">
      <w:start w:val="1"/>
      <w:numFmt w:val="bullet"/>
      <w:lvlText w:val=""/>
      <w:lvlJc w:val="left"/>
      <w:pPr>
        <w:ind w:left="6480" w:hanging="360"/>
      </w:pPr>
      <w:rPr>
        <w:rFonts w:ascii="Wingdings" w:hAnsi="Wingdings" w:hint="default"/>
      </w:rPr>
    </w:lvl>
  </w:abstractNum>
  <w:abstractNum w:abstractNumId="9" w15:restartNumberingAfterBreak="0">
    <w:nsid w:val="53F05711"/>
    <w:multiLevelType w:val="hybridMultilevel"/>
    <w:tmpl w:val="5E4262F2"/>
    <w:lvl w:ilvl="0" w:tplc="65CA9460">
      <w:start w:val="1"/>
      <w:numFmt w:val="bullet"/>
      <w:lvlText w:val=""/>
      <w:lvlJc w:val="left"/>
      <w:pPr>
        <w:ind w:left="720" w:hanging="360"/>
      </w:pPr>
      <w:rPr>
        <w:rFonts w:ascii="Symbol" w:hAnsi="Symbol" w:hint="default"/>
      </w:rPr>
    </w:lvl>
    <w:lvl w:ilvl="1" w:tplc="B2C830BE" w:tentative="1">
      <w:start w:val="1"/>
      <w:numFmt w:val="bullet"/>
      <w:lvlText w:val="o"/>
      <w:lvlJc w:val="left"/>
      <w:pPr>
        <w:ind w:left="1440" w:hanging="360"/>
      </w:pPr>
      <w:rPr>
        <w:rFonts w:ascii="Courier New" w:hAnsi="Courier New" w:cs="Courier New" w:hint="default"/>
      </w:rPr>
    </w:lvl>
    <w:lvl w:ilvl="2" w:tplc="3DF89D1E" w:tentative="1">
      <w:start w:val="1"/>
      <w:numFmt w:val="bullet"/>
      <w:lvlText w:val=""/>
      <w:lvlJc w:val="left"/>
      <w:pPr>
        <w:ind w:left="2160" w:hanging="360"/>
      </w:pPr>
      <w:rPr>
        <w:rFonts w:ascii="Wingdings" w:hAnsi="Wingdings" w:hint="default"/>
      </w:rPr>
    </w:lvl>
    <w:lvl w:ilvl="3" w:tplc="0F5478CA" w:tentative="1">
      <w:start w:val="1"/>
      <w:numFmt w:val="bullet"/>
      <w:lvlText w:val=""/>
      <w:lvlJc w:val="left"/>
      <w:pPr>
        <w:ind w:left="2880" w:hanging="360"/>
      </w:pPr>
      <w:rPr>
        <w:rFonts w:ascii="Symbol" w:hAnsi="Symbol" w:hint="default"/>
      </w:rPr>
    </w:lvl>
    <w:lvl w:ilvl="4" w:tplc="40C8A910" w:tentative="1">
      <w:start w:val="1"/>
      <w:numFmt w:val="bullet"/>
      <w:lvlText w:val="o"/>
      <w:lvlJc w:val="left"/>
      <w:pPr>
        <w:ind w:left="3600" w:hanging="360"/>
      </w:pPr>
      <w:rPr>
        <w:rFonts w:ascii="Courier New" w:hAnsi="Courier New" w:cs="Courier New" w:hint="default"/>
      </w:rPr>
    </w:lvl>
    <w:lvl w:ilvl="5" w:tplc="7C121A2E" w:tentative="1">
      <w:start w:val="1"/>
      <w:numFmt w:val="bullet"/>
      <w:lvlText w:val=""/>
      <w:lvlJc w:val="left"/>
      <w:pPr>
        <w:ind w:left="4320" w:hanging="360"/>
      </w:pPr>
      <w:rPr>
        <w:rFonts w:ascii="Wingdings" w:hAnsi="Wingdings" w:hint="default"/>
      </w:rPr>
    </w:lvl>
    <w:lvl w:ilvl="6" w:tplc="B74081F0" w:tentative="1">
      <w:start w:val="1"/>
      <w:numFmt w:val="bullet"/>
      <w:lvlText w:val=""/>
      <w:lvlJc w:val="left"/>
      <w:pPr>
        <w:ind w:left="5040" w:hanging="360"/>
      </w:pPr>
      <w:rPr>
        <w:rFonts w:ascii="Symbol" w:hAnsi="Symbol" w:hint="default"/>
      </w:rPr>
    </w:lvl>
    <w:lvl w:ilvl="7" w:tplc="4A6802F6" w:tentative="1">
      <w:start w:val="1"/>
      <w:numFmt w:val="bullet"/>
      <w:lvlText w:val="o"/>
      <w:lvlJc w:val="left"/>
      <w:pPr>
        <w:ind w:left="5760" w:hanging="360"/>
      </w:pPr>
      <w:rPr>
        <w:rFonts w:ascii="Courier New" w:hAnsi="Courier New" w:cs="Courier New" w:hint="default"/>
      </w:rPr>
    </w:lvl>
    <w:lvl w:ilvl="8" w:tplc="E6D038D4" w:tentative="1">
      <w:start w:val="1"/>
      <w:numFmt w:val="bullet"/>
      <w:lvlText w:val=""/>
      <w:lvlJc w:val="left"/>
      <w:pPr>
        <w:ind w:left="6480" w:hanging="360"/>
      </w:pPr>
      <w:rPr>
        <w:rFonts w:ascii="Wingdings" w:hAnsi="Wingdings" w:hint="default"/>
      </w:rPr>
    </w:lvl>
  </w:abstractNum>
  <w:abstractNum w:abstractNumId="10" w15:restartNumberingAfterBreak="0">
    <w:nsid w:val="57897139"/>
    <w:multiLevelType w:val="hybridMultilevel"/>
    <w:tmpl w:val="CB8C2EE2"/>
    <w:lvl w:ilvl="0" w:tplc="29A27CEE">
      <w:start w:val="1"/>
      <w:numFmt w:val="bullet"/>
      <w:lvlText w:val=""/>
      <w:lvlJc w:val="left"/>
      <w:pPr>
        <w:ind w:left="720" w:hanging="360"/>
      </w:pPr>
      <w:rPr>
        <w:rFonts w:ascii="Symbol" w:hAnsi="Symbol" w:hint="default"/>
      </w:rPr>
    </w:lvl>
    <w:lvl w:ilvl="1" w:tplc="46E422DC" w:tentative="1">
      <w:start w:val="1"/>
      <w:numFmt w:val="bullet"/>
      <w:lvlText w:val="o"/>
      <w:lvlJc w:val="left"/>
      <w:pPr>
        <w:ind w:left="1440" w:hanging="360"/>
      </w:pPr>
      <w:rPr>
        <w:rFonts w:ascii="Courier New" w:hAnsi="Courier New" w:cs="Courier New" w:hint="default"/>
      </w:rPr>
    </w:lvl>
    <w:lvl w:ilvl="2" w:tplc="9C805660" w:tentative="1">
      <w:start w:val="1"/>
      <w:numFmt w:val="bullet"/>
      <w:lvlText w:val=""/>
      <w:lvlJc w:val="left"/>
      <w:pPr>
        <w:ind w:left="2160" w:hanging="360"/>
      </w:pPr>
      <w:rPr>
        <w:rFonts w:ascii="Wingdings" w:hAnsi="Wingdings" w:hint="default"/>
      </w:rPr>
    </w:lvl>
    <w:lvl w:ilvl="3" w:tplc="FA38F8E4" w:tentative="1">
      <w:start w:val="1"/>
      <w:numFmt w:val="bullet"/>
      <w:lvlText w:val=""/>
      <w:lvlJc w:val="left"/>
      <w:pPr>
        <w:ind w:left="2880" w:hanging="360"/>
      </w:pPr>
      <w:rPr>
        <w:rFonts w:ascii="Symbol" w:hAnsi="Symbol" w:hint="default"/>
      </w:rPr>
    </w:lvl>
    <w:lvl w:ilvl="4" w:tplc="EB1E8360" w:tentative="1">
      <w:start w:val="1"/>
      <w:numFmt w:val="bullet"/>
      <w:lvlText w:val="o"/>
      <w:lvlJc w:val="left"/>
      <w:pPr>
        <w:ind w:left="3600" w:hanging="360"/>
      </w:pPr>
      <w:rPr>
        <w:rFonts w:ascii="Courier New" w:hAnsi="Courier New" w:cs="Courier New" w:hint="default"/>
      </w:rPr>
    </w:lvl>
    <w:lvl w:ilvl="5" w:tplc="9FFC20B4" w:tentative="1">
      <w:start w:val="1"/>
      <w:numFmt w:val="bullet"/>
      <w:lvlText w:val=""/>
      <w:lvlJc w:val="left"/>
      <w:pPr>
        <w:ind w:left="4320" w:hanging="360"/>
      </w:pPr>
      <w:rPr>
        <w:rFonts w:ascii="Wingdings" w:hAnsi="Wingdings" w:hint="default"/>
      </w:rPr>
    </w:lvl>
    <w:lvl w:ilvl="6" w:tplc="E3FCE040" w:tentative="1">
      <w:start w:val="1"/>
      <w:numFmt w:val="bullet"/>
      <w:lvlText w:val=""/>
      <w:lvlJc w:val="left"/>
      <w:pPr>
        <w:ind w:left="5040" w:hanging="360"/>
      </w:pPr>
      <w:rPr>
        <w:rFonts w:ascii="Symbol" w:hAnsi="Symbol" w:hint="default"/>
      </w:rPr>
    </w:lvl>
    <w:lvl w:ilvl="7" w:tplc="7F2C2EC6" w:tentative="1">
      <w:start w:val="1"/>
      <w:numFmt w:val="bullet"/>
      <w:lvlText w:val="o"/>
      <w:lvlJc w:val="left"/>
      <w:pPr>
        <w:ind w:left="5760" w:hanging="360"/>
      </w:pPr>
      <w:rPr>
        <w:rFonts w:ascii="Courier New" w:hAnsi="Courier New" w:cs="Courier New" w:hint="default"/>
      </w:rPr>
    </w:lvl>
    <w:lvl w:ilvl="8" w:tplc="DB444D5C" w:tentative="1">
      <w:start w:val="1"/>
      <w:numFmt w:val="bullet"/>
      <w:lvlText w:val=""/>
      <w:lvlJc w:val="left"/>
      <w:pPr>
        <w:ind w:left="6480" w:hanging="360"/>
      </w:pPr>
      <w:rPr>
        <w:rFonts w:ascii="Wingdings" w:hAnsi="Wingdings" w:hint="default"/>
      </w:rPr>
    </w:lvl>
  </w:abstractNum>
  <w:abstractNum w:abstractNumId="11" w15:restartNumberingAfterBreak="0">
    <w:nsid w:val="5A3B5EDF"/>
    <w:multiLevelType w:val="hybridMultilevel"/>
    <w:tmpl w:val="AE28B576"/>
    <w:lvl w:ilvl="0" w:tplc="AD60F1BA">
      <w:start w:val="1"/>
      <w:numFmt w:val="bullet"/>
      <w:lvlText w:val=""/>
      <w:lvlJc w:val="left"/>
      <w:pPr>
        <w:ind w:left="720" w:hanging="360"/>
      </w:pPr>
      <w:rPr>
        <w:rFonts w:ascii="Symbol" w:hAnsi="Symbol" w:hint="default"/>
      </w:rPr>
    </w:lvl>
    <w:lvl w:ilvl="1" w:tplc="00D40630" w:tentative="1">
      <w:start w:val="1"/>
      <w:numFmt w:val="bullet"/>
      <w:lvlText w:val="o"/>
      <w:lvlJc w:val="left"/>
      <w:pPr>
        <w:ind w:left="1440" w:hanging="360"/>
      </w:pPr>
      <w:rPr>
        <w:rFonts w:ascii="Courier New" w:hAnsi="Courier New" w:cs="Courier New" w:hint="default"/>
      </w:rPr>
    </w:lvl>
    <w:lvl w:ilvl="2" w:tplc="DC007212" w:tentative="1">
      <w:start w:val="1"/>
      <w:numFmt w:val="bullet"/>
      <w:lvlText w:val=""/>
      <w:lvlJc w:val="left"/>
      <w:pPr>
        <w:ind w:left="2160" w:hanging="360"/>
      </w:pPr>
      <w:rPr>
        <w:rFonts w:ascii="Wingdings" w:hAnsi="Wingdings" w:hint="default"/>
      </w:rPr>
    </w:lvl>
    <w:lvl w:ilvl="3" w:tplc="779E7BC2" w:tentative="1">
      <w:start w:val="1"/>
      <w:numFmt w:val="bullet"/>
      <w:lvlText w:val=""/>
      <w:lvlJc w:val="left"/>
      <w:pPr>
        <w:ind w:left="2880" w:hanging="360"/>
      </w:pPr>
      <w:rPr>
        <w:rFonts w:ascii="Symbol" w:hAnsi="Symbol" w:hint="default"/>
      </w:rPr>
    </w:lvl>
    <w:lvl w:ilvl="4" w:tplc="616007FA" w:tentative="1">
      <w:start w:val="1"/>
      <w:numFmt w:val="bullet"/>
      <w:lvlText w:val="o"/>
      <w:lvlJc w:val="left"/>
      <w:pPr>
        <w:ind w:left="3600" w:hanging="360"/>
      </w:pPr>
      <w:rPr>
        <w:rFonts w:ascii="Courier New" w:hAnsi="Courier New" w:cs="Courier New" w:hint="default"/>
      </w:rPr>
    </w:lvl>
    <w:lvl w:ilvl="5" w:tplc="76040B38" w:tentative="1">
      <w:start w:val="1"/>
      <w:numFmt w:val="bullet"/>
      <w:lvlText w:val=""/>
      <w:lvlJc w:val="left"/>
      <w:pPr>
        <w:ind w:left="4320" w:hanging="360"/>
      </w:pPr>
      <w:rPr>
        <w:rFonts w:ascii="Wingdings" w:hAnsi="Wingdings" w:hint="default"/>
      </w:rPr>
    </w:lvl>
    <w:lvl w:ilvl="6" w:tplc="D66EDC14" w:tentative="1">
      <w:start w:val="1"/>
      <w:numFmt w:val="bullet"/>
      <w:lvlText w:val=""/>
      <w:lvlJc w:val="left"/>
      <w:pPr>
        <w:ind w:left="5040" w:hanging="360"/>
      </w:pPr>
      <w:rPr>
        <w:rFonts w:ascii="Symbol" w:hAnsi="Symbol" w:hint="default"/>
      </w:rPr>
    </w:lvl>
    <w:lvl w:ilvl="7" w:tplc="86222B3C" w:tentative="1">
      <w:start w:val="1"/>
      <w:numFmt w:val="bullet"/>
      <w:lvlText w:val="o"/>
      <w:lvlJc w:val="left"/>
      <w:pPr>
        <w:ind w:left="5760" w:hanging="360"/>
      </w:pPr>
      <w:rPr>
        <w:rFonts w:ascii="Courier New" w:hAnsi="Courier New" w:cs="Courier New" w:hint="default"/>
      </w:rPr>
    </w:lvl>
    <w:lvl w:ilvl="8" w:tplc="068A4742" w:tentative="1">
      <w:start w:val="1"/>
      <w:numFmt w:val="bullet"/>
      <w:lvlText w:val=""/>
      <w:lvlJc w:val="left"/>
      <w:pPr>
        <w:ind w:left="6480" w:hanging="360"/>
      </w:pPr>
      <w:rPr>
        <w:rFonts w:ascii="Wingdings" w:hAnsi="Wingdings" w:hint="default"/>
      </w:rPr>
    </w:lvl>
  </w:abstractNum>
  <w:abstractNum w:abstractNumId="12" w15:restartNumberingAfterBreak="0">
    <w:nsid w:val="5DA96A59"/>
    <w:multiLevelType w:val="hybridMultilevel"/>
    <w:tmpl w:val="68D6657A"/>
    <w:lvl w:ilvl="0" w:tplc="5532F25E">
      <w:start w:val="1"/>
      <w:numFmt w:val="decimal"/>
      <w:lvlText w:val="%1-"/>
      <w:lvlJc w:val="left"/>
      <w:pPr>
        <w:ind w:left="720" w:hanging="360"/>
      </w:pPr>
      <w:rPr>
        <w:rFonts w:hint="default"/>
      </w:rPr>
    </w:lvl>
    <w:lvl w:ilvl="1" w:tplc="9C68C4DE" w:tentative="1">
      <w:start w:val="1"/>
      <w:numFmt w:val="lowerLetter"/>
      <w:lvlText w:val="%2."/>
      <w:lvlJc w:val="left"/>
      <w:pPr>
        <w:ind w:left="1440" w:hanging="360"/>
      </w:pPr>
    </w:lvl>
    <w:lvl w:ilvl="2" w:tplc="0FEADE1A" w:tentative="1">
      <w:start w:val="1"/>
      <w:numFmt w:val="lowerRoman"/>
      <w:lvlText w:val="%3."/>
      <w:lvlJc w:val="right"/>
      <w:pPr>
        <w:ind w:left="2160" w:hanging="180"/>
      </w:pPr>
    </w:lvl>
    <w:lvl w:ilvl="3" w:tplc="1F7AEEA2" w:tentative="1">
      <w:start w:val="1"/>
      <w:numFmt w:val="decimal"/>
      <w:lvlText w:val="%4."/>
      <w:lvlJc w:val="left"/>
      <w:pPr>
        <w:ind w:left="2880" w:hanging="360"/>
      </w:pPr>
    </w:lvl>
    <w:lvl w:ilvl="4" w:tplc="58EA6442" w:tentative="1">
      <w:start w:val="1"/>
      <w:numFmt w:val="lowerLetter"/>
      <w:lvlText w:val="%5."/>
      <w:lvlJc w:val="left"/>
      <w:pPr>
        <w:ind w:left="3600" w:hanging="360"/>
      </w:pPr>
    </w:lvl>
    <w:lvl w:ilvl="5" w:tplc="B6067E4C" w:tentative="1">
      <w:start w:val="1"/>
      <w:numFmt w:val="lowerRoman"/>
      <w:lvlText w:val="%6."/>
      <w:lvlJc w:val="right"/>
      <w:pPr>
        <w:ind w:left="4320" w:hanging="180"/>
      </w:pPr>
    </w:lvl>
    <w:lvl w:ilvl="6" w:tplc="ADB8F5C6" w:tentative="1">
      <w:start w:val="1"/>
      <w:numFmt w:val="decimal"/>
      <w:lvlText w:val="%7."/>
      <w:lvlJc w:val="left"/>
      <w:pPr>
        <w:ind w:left="5040" w:hanging="360"/>
      </w:pPr>
    </w:lvl>
    <w:lvl w:ilvl="7" w:tplc="32BA5D9C" w:tentative="1">
      <w:start w:val="1"/>
      <w:numFmt w:val="lowerLetter"/>
      <w:lvlText w:val="%8."/>
      <w:lvlJc w:val="left"/>
      <w:pPr>
        <w:ind w:left="5760" w:hanging="360"/>
      </w:pPr>
    </w:lvl>
    <w:lvl w:ilvl="8" w:tplc="BACE1DEC" w:tentative="1">
      <w:start w:val="1"/>
      <w:numFmt w:val="lowerRoman"/>
      <w:lvlText w:val="%9."/>
      <w:lvlJc w:val="right"/>
      <w:pPr>
        <w:ind w:left="6480" w:hanging="180"/>
      </w:pPr>
    </w:lvl>
  </w:abstractNum>
  <w:abstractNum w:abstractNumId="13" w15:restartNumberingAfterBreak="0">
    <w:nsid w:val="689C6324"/>
    <w:multiLevelType w:val="hybridMultilevel"/>
    <w:tmpl w:val="681085DA"/>
    <w:lvl w:ilvl="0" w:tplc="B5563720">
      <w:start w:val="1"/>
      <w:numFmt w:val="bullet"/>
      <w:lvlText w:val=""/>
      <w:lvlJc w:val="left"/>
      <w:pPr>
        <w:ind w:left="720" w:hanging="360"/>
      </w:pPr>
      <w:rPr>
        <w:rFonts w:ascii="Symbol" w:hAnsi="Symbol" w:hint="default"/>
      </w:rPr>
    </w:lvl>
    <w:lvl w:ilvl="1" w:tplc="4B906686" w:tentative="1">
      <w:start w:val="1"/>
      <w:numFmt w:val="bullet"/>
      <w:lvlText w:val="o"/>
      <w:lvlJc w:val="left"/>
      <w:pPr>
        <w:ind w:left="1440" w:hanging="360"/>
      </w:pPr>
      <w:rPr>
        <w:rFonts w:ascii="Courier New" w:hAnsi="Courier New" w:cs="Courier New" w:hint="default"/>
      </w:rPr>
    </w:lvl>
    <w:lvl w:ilvl="2" w:tplc="B8A2C1D6" w:tentative="1">
      <w:start w:val="1"/>
      <w:numFmt w:val="bullet"/>
      <w:lvlText w:val=""/>
      <w:lvlJc w:val="left"/>
      <w:pPr>
        <w:ind w:left="2160" w:hanging="360"/>
      </w:pPr>
      <w:rPr>
        <w:rFonts w:ascii="Wingdings" w:hAnsi="Wingdings" w:hint="default"/>
      </w:rPr>
    </w:lvl>
    <w:lvl w:ilvl="3" w:tplc="D24E8330" w:tentative="1">
      <w:start w:val="1"/>
      <w:numFmt w:val="bullet"/>
      <w:lvlText w:val=""/>
      <w:lvlJc w:val="left"/>
      <w:pPr>
        <w:ind w:left="2880" w:hanging="360"/>
      </w:pPr>
      <w:rPr>
        <w:rFonts w:ascii="Symbol" w:hAnsi="Symbol" w:hint="default"/>
      </w:rPr>
    </w:lvl>
    <w:lvl w:ilvl="4" w:tplc="5176957A" w:tentative="1">
      <w:start w:val="1"/>
      <w:numFmt w:val="bullet"/>
      <w:lvlText w:val="o"/>
      <w:lvlJc w:val="left"/>
      <w:pPr>
        <w:ind w:left="3600" w:hanging="360"/>
      </w:pPr>
      <w:rPr>
        <w:rFonts w:ascii="Courier New" w:hAnsi="Courier New" w:cs="Courier New" w:hint="default"/>
      </w:rPr>
    </w:lvl>
    <w:lvl w:ilvl="5" w:tplc="09486DFC" w:tentative="1">
      <w:start w:val="1"/>
      <w:numFmt w:val="bullet"/>
      <w:lvlText w:val=""/>
      <w:lvlJc w:val="left"/>
      <w:pPr>
        <w:ind w:left="4320" w:hanging="360"/>
      </w:pPr>
      <w:rPr>
        <w:rFonts w:ascii="Wingdings" w:hAnsi="Wingdings" w:hint="default"/>
      </w:rPr>
    </w:lvl>
    <w:lvl w:ilvl="6" w:tplc="EF7AB412" w:tentative="1">
      <w:start w:val="1"/>
      <w:numFmt w:val="bullet"/>
      <w:lvlText w:val=""/>
      <w:lvlJc w:val="left"/>
      <w:pPr>
        <w:ind w:left="5040" w:hanging="360"/>
      </w:pPr>
      <w:rPr>
        <w:rFonts w:ascii="Symbol" w:hAnsi="Symbol" w:hint="default"/>
      </w:rPr>
    </w:lvl>
    <w:lvl w:ilvl="7" w:tplc="C8B661F0" w:tentative="1">
      <w:start w:val="1"/>
      <w:numFmt w:val="bullet"/>
      <w:lvlText w:val="o"/>
      <w:lvlJc w:val="left"/>
      <w:pPr>
        <w:ind w:left="5760" w:hanging="360"/>
      </w:pPr>
      <w:rPr>
        <w:rFonts w:ascii="Courier New" w:hAnsi="Courier New" w:cs="Courier New" w:hint="default"/>
      </w:rPr>
    </w:lvl>
    <w:lvl w:ilvl="8" w:tplc="9F70F5E4" w:tentative="1">
      <w:start w:val="1"/>
      <w:numFmt w:val="bullet"/>
      <w:lvlText w:val=""/>
      <w:lvlJc w:val="left"/>
      <w:pPr>
        <w:ind w:left="6480" w:hanging="360"/>
      </w:pPr>
      <w:rPr>
        <w:rFonts w:ascii="Wingdings" w:hAnsi="Wingdings" w:hint="default"/>
      </w:rPr>
    </w:lvl>
  </w:abstractNum>
  <w:abstractNum w:abstractNumId="14" w15:restartNumberingAfterBreak="0">
    <w:nsid w:val="7B567407"/>
    <w:multiLevelType w:val="hybridMultilevel"/>
    <w:tmpl w:val="107CD962"/>
    <w:lvl w:ilvl="0" w:tplc="406851D0">
      <w:start w:val="1"/>
      <w:numFmt w:val="bullet"/>
      <w:lvlText w:val=""/>
      <w:lvlJc w:val="left"/>
      <w:pPr>
        <w:ind w:left="720" w:hanging="360"/>
      </w:pPr>
      <w:rPr>
        <w:rFonts w:ascii="Symbol" w:hAnsi="Symbol" w:hint="default"/>
      </w:rPr>
    </w:lvl>
    <w:lvl w:ilvl="1" w:tplc="F0C42240" w:tentative="1">
      <w:start w:val="1"/>
      <w:numFmt w:val="bullet"/>
      <w:lvlText w:val="o"/>
      <w:lvlJc w:val="left"/>
      <w:pPr>
        <w:ind w:left="1440" w:hanging="360"/>
      </w:pPr>
      <w:rPr>
        <w:rFonts w:ascii="Courier New" w:hAnsi="Courier New" w:cs="Courier New" w:hint="default"/>
      </w:rPr>
    </w:lvl>
    <w:lvl w:ilvl="2" w:tplc="6E7E752A" w:tentative="1">
      <w:start w:val="1"/>
      <w:numFmt w:val="bullet"/>
      <w:lvlText w:val=""/>
      <w:lvlJc w:val="left"/>
      <w:pPr>
        <w:ind w:left="2160" w:hanging="360"/>
      </w:pPr>
      <w:rPr>
        <w:rFonts w:ascii="Wingdings" w:hAnsi="Wingdings" w:hint="default"/>
      </w:rPr>
    </w:lvl>
    <w:lvl w:ilvl="3" w:tplc="6BEA4AE0" w:tentative="1">
      <w:start w:val="1"/>
      <w:numFmt w:val="bullet"/>
      <w:lvlText w:val=""/>
      <w:lvlJc w:val="left"/>
      <w:pPr>
        <w:ind w:left="2880" w:hanging="360"/>
      </w:pPr>
      <w:rPr>
        <w:rFonts w:ascii="Symbol" w:hAnsi="Symbol" w:hint="default"/>
      </w:rPr>
    </w:lvl>
    <w:lvl w:ilvl="4" w:tplc="D88047B2" w:tentative="1">
      <w:start w:val="1"/>
      <w:numFmt w:val="bullet"/>
      <w:lvlText w:val="o"/>
      <w:lvlJc w:val="left"/>
      <w:pPr>
        <w:ind w:left="3600" w:hanging="360"/>
      </w:pPr>
      <w:rPr>
        <w:rFonts w:ascii="Courier New" w:hAnsi="Courier New" w:cs="Courier New" w:hint="default"/>
      </w:rPr>
    </w:lvl>
    <w:lvl w:ilvl="5" w:tplc="F5B6D772" w:tentative="1">
      <w:start w:val="1"/>
      <w:numFmt w:val="bullet"/>
      <w:lvlText w:val=""/>
      <w:lvlJc w:val="left"/>
      <w:pPr>
        <w:ind w:left="4320" w:hanging="360"/>
      </w:pPr>
      <w:rPr>
        <w:rFonts w:ascii="Wingdings" w:hAnsi="Wingdings" w:hint="default"/>
      </w:rPr>
    </w:lvl>
    <w:lvl w:ilvl="6" w:tplc="AAF62FE6" w:tentative="1">
      <w:start w:val="1"/>
      <w:numFmt w:val="bullet"/>
      <w:lvlText w:val=""/>
      <w:lvlJc w:val="left"/>
      <w:pPr>
        <w:ind w:left="5040" w:hanging="360"/>
      </w:pPr>
      <w:rPr>
        <w:rFonts w:ascii="Symbol" w:hAnsi="Symbol" w:hint="default"/>
      </w:rPr>
    </w:lvl>
    <w:lvl w:ilvl="7" w:tplc="F148E36A" w:tentative="1">
      <w:start w:val="1"/>
      <w:numFmt w:val="bullet"/>
      <w:lvlText w:val="o"/>
      <w:lvlJc w:val="left"/>
      <w:pPr>
        <w:ind w:left="5760" w:hanging="360"/>
      </w:pPr>
      <w:rPr>
        <w:rFonts w:ascii="Courier New" w:hAnsi="Courier New" w:cs="Courier New" w:hint="default"/>
      </w:rPr>
    </w:lvl>
    <w:lvl w:ilvl="8" w:tplc="12661440"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4"/>
  </w:num>
  <w:num w:numId="4">
    <w:abstractNumId w:val="2"/>
  </w:num>
  <w:num w:numId="5">
    <w:abstractNumId w:val="14"/>
  </w:num>
  <w:num w:numId="6">
    <w:abstractNumId w:val="0"/>
  </w:num>
  <w:num w:numId="7">
    <w:abstractNumId w:val="13"/>
  </w:num>
  <w:num w:numId="8">
    <w:abstractNumId w:val="3"/>
  </w:num>
  <w:num w:numId="9">
    <w:abstractNumId w:val="6"/>
  </w:num>
  <w:num w:numId="10">
    <w:abstractNumId w:val="11"/>
  </w:num>
  <w:num w:numId="11">
    <w:abstractNumId w:val="8"/>
  </w:num>
  <w:num w:numId="12">
    <w:abstractNumId w:val="7"/>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B45"/>
    <w:rsid w:val="00036201"/>
    <w:rsid w:val="00854B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714B2A7E-2253-42AB-81C5-6259BDDEF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142D"/>
    <w:pPr>
      <w:ind w:left="720"/>
      <w:contextualSpacing/>
    </w:pPr>
  </w:style>
  <w:style w:type="table" w:styleId="TableGrid">
    <w:name w:val="Table Grid"/>
    <w:basedOn w:val="TableNormal"/>
    <w:uiPriority w:val="39"/>
    <w:rsid w:val="005241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80C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0C30"/>
  </w:style>
  <w:style w:type="paragraph" w:styleId="Footer">
    <w:name w:val="footer"/>
    <w:basedOn w:val="Normal"/>
    <w:link w:val="FooterChar"/>
    <w:uiPriority w:val="99"/>
    <w:unhideWhenUsed/>
    <w:rsid w:val="00D80C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0C30"/>
  </w:style>
  <w:style w:type="paragraph" w:styleId="BalloonText">
    <w:name w:val="Balloon Text"/>
    <w:basedOn w:val="Normal"/>
    <w:link w:val="BalloonTextChar"/>
    <w:uiPriority w:val="99"/>
    <w:semiHidden/>
    <w:unhideWhenUsed/>
    <w:rsid w:val="007C3A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A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063E57F-F9ED-4BFF-B8D6-829C42020E2B}" type="doc">
      <dgm:prSet loTypeId="urn:microsoft.com/office/officeart/2005/8/layout/hierarchy6#1" loCatId="hierarchy" qsTypeId="urn:microsoft.com/office/officeart/2005/8/quickstyle/simple3" qsCatId="simple" csTypeId="urn:microsoft.com/office/officeart/2005/8/colors/colorful5" csCatId="colorful" phldr="1"/>
      <dgm:spPr/>
      <dgm:t>
        <a:bodyPr/>
        <a:lstStyle/>
        <a:p>
          <a:endParaRPr lang="en-GB"/>
        </a:p>
      </dgm:t>
    </dgm:pt>
    <dgm:pt modelId="{29DE4BB8-D218-4F54-A4F1-C8D3EE030375}">
      <dgm:prSet phldrT="[Text]"/>
      <dgm:spPr/>
      <dgm:t>
        <a:bodyPr/>
        <a:lstStyle/>
        <a:p>
          <a:r>
            <a:rPr lang="en-GB" baseline="0" dirty="0" smtClean="0"/>
            <a:t>OT Referral - Information Gathering</a:t>
          </a:r>
          <a:endParaRPr lang="en-GB" baseline="0" dirty="0"/>
        </a:p>
      </dgm:t>
    </dgm:pt>
    <dgm:pt modelId="{3F02036E-1078-4468-A45B-FE01BEEC8A28}" type="parTrans" cxnId="{E789C7F1-BBB3-4D6B-A62A-28F8447EDC56}">
      <dgm:prSet/>
      <dgm:spPr/>
      <dgm:t>
        <a:bodyPr/>
        <a:lstStyle/>
        <a:p>
          <a:endParaRPr lang="en-GB"/>
        </a:p>
      </dgm:t>
    </dgm:pt>
    <dgm:pt modelId="{545AFCC8-2FB2-408F-81BE-2E00BCEA0C54}" type="sibTrans" cxnId="{E789C7F1-BBB3-4D6B-A62A-28F8447EDC56}">
      <dgm:prSet/>
      <dgm:spPr/>
      <dgm:t>
        <a:bodyPr/>
        <a:lstStyle/>
        <a:p>
          <a:endParaRPr lang="en-GB"/>
        </a:p>
      </dgm:t>
    </dgm:pt>
    <dgm:pt modelId="{C2AC2866-C06F-41F8-B61C-87CC4A0EB6F5}">
      <dgm:prSet phldrT="[Text]"/>
      <dgm:spPr/>
      <dgm:t>
        <a:bodyPr/>
        <a:lstStyle/>
        <a:p>
          <a:r>
            <a:rPr lang="en-GB" baseline="0" dirty="0" smtClean="0"/>
            <a:t>Face to face assessment required </a:t>
          </a:r>
          <a:endParaRPr lang="en-GB" baseline="0" dirty="0"/>
        </a:p>
      </dgm:t>
    </dgm:pt>
    <dgm:pt modelId="{3C606061-7D29-40E0-9229-81DE3FFB1B9D}" type="parTrans" cxnId="{F3F31EC8-60F3-4370-9F4B-842A93060581}">
      <dgm:prSet/>
      <dgm:spPr/>
      <dgm:t>
        <a:bodyPr/>
        <a:lstStyle/>
        <a:p>
          <a:endParaRPr lang="en-GB"/>
        </a:p>
      </dgm:t>
    </dgm:pt>
    <dgm:pt modelId="{8725182D-6BF7-4F2C-823A-F6F07E037917}" type="sibTrans" cxnId="{F3F31EC8-60F3-4370-9F4B-842A93060581}">
      <dgm:prSet/>
      <dgm:spPr/>
      <dgm:t>
        <a:bodyPr/>
        <a:lstStyle/>
        <a:p>
          <a:endParaRPr lang="en-GB"/>
        </a:p>
      </dgm:t>
    </dgm:pt>
    <dgm:pt modelId="{7068C9A0-7D8A-4B35-B4A5-750B2279CDA4}">
      <dgm:prSet phldrT="[Text]"/>
      <dgm:spPr/>
      <dgm:t>
        <a:bodyPr/>
        <a:lstStyle/>
        <a:p>
          <a:r>
            <a:rPr lang="en-GB" baseline="0" dirty="0" smtClean="0"/>
            <a:t>Low level equipment/ minor adaptation </a:t>
          </a:r>
          <a:endParaRPr lang="en-GB" baseline="0" dirty="0"/>
        </a:p>
      </dgm:t>
    </dgm:pt>
    <dgm:pt modelId="{D54C75D2-35B3-4FC2-9115-F6811B38208E}" type="parTrans" cxnId="{763712E5-D3FA-42D1-A59A-0BA9BCFCE13A}">
      <dgm:prSet/>
      <dgm:spPr/>
      <dgm:t>
        <a:bodyPr/>
        <a:lstStyle/>
        <a:p>
          <a:endParaRPr lang="en-GB"/>
        </a:p>
      </dgm:t>
    </dgm:pt>
    <dgm:pt modelId="{8FE66FAD-F205-4CE5-8C22-A7E37145B901}" type="sibTrans" cxnId="{763712E5-D3FA-42D1-A59A-0BA9BCFCE13A}">
      <dgm:prSet/>
      <dgm:spPr/>
      <dgm:t>
        <a:bodyPr/>
        <a:lstStyle/>
        <a:p>
          <a:endParaRPr lang="en-GB"/>
        </a:p>
      </dgm:t>
    </dgm:pt>
    <dgm:pt modelId="{306A778F-B1A8-4ECC-961F-EA33D54AA98D}">
      <dgm:prSet/>
      <dgm:spPr/>
      <dgm:t>
        <a:bodyPr/>
        <a:lstStyle/>
        <a:p>
          <a:r>
            <a:rPr lang="en-GB" baseline="0" dirty="0"/>
            <a:t>Allocate to SCSO allocation tray</a:t>
          </a:r>
        </a:p>
      </dgm:t>
    </dgm:pt>
    <dgm:pt modelId="{6ACEC9DB-6B56-4592-A135-312D21B30434}" type="parTrans" cxnId="{65FC23C6-05D2-46D2-B622-CCE8853CECB0}">
      <dgm:prSet/>
      <dgm:spPr/>
      <dgm:t>
        <a:bodyPr/>
        <a:lstStyle/>
        <a:p>
          <a:endParaRPr lang="en-GB"/>
        </a:p>
      </dgm:t>
    </dgm:pt>
    <dgm:pt modelId="{375F0A3F-6555-4515-BE49-928E01C640DF}" type="sibTrans" cxnId="{65FC23C6-05D2-46D2-B622-CCE8853CECB0}">
      <dgm:prSet/>
      <dgm:spPr/>
      <dgm:t>
        <a:bodyPr/>
        <a:lstStyle/>
        <a:p>
          <a:endParaRPr lang="en-GB"/>
        </a:p>
      </dgm:t>
    </dgm:pt>
    <dgm:pt modelId="{8AE402E2-46D7-49FE-A82F-7E85C85B1812}">
      <dgm:prSet/>
      <dgm:spPr/>
      <dgm:t>
        <a:bodyPr/>
        <a:lstStyle/>
        <a:p>
          <a:r>
            <a:rPr lang="en-GB" baseline="0" dirty="0" smtClean="0"/>
            <a:t>Complex assessment -low level equipment required and NOT in-situ</a:t>
          </a:r>
          <a:endParaRPr lang="en-GB" baseline="0" dirty="0"/>
        </a:p>
      </dgm:t>
    </dgm:pt>
    <dgm:pt modelId="{F49800E0-B6A5-4686-B566-F22E31D83284}" type="parTrans" cxnId="{0064842E-11C3-497F-B3C6-CE0731F699D0}">
      <dgm:prSet/>
      <dgm:spPr/>
      <dgm:t>
        <a:bodyPr/>
        <a:lstStyle/>
        <a:p>
          <a:endParaRPr lang="en-GB"/>
        </a:p>
      </dgm:t>
    </dgm:pt>
    <dgm:pt modelId="{900C2E43-CBDA-46AF-AE92-5F271ABD438E}" type="sibTrans" cxnId="{0064842E-11C3-497F-B3C6-CE0731F699D0}">
      <dgm:prSet/>
      <dgm:spPr/>
      <dgm:t>
        <a:bodyPr/>
        <a:lstStyle/>
        <a:p>
          <a:endParaRPr lang="en-GB"/>
        </a:p>
      </dgm:t>
    </dgm:pt>
    <dgm:pt modelId="{6552FF45-A2ED-4427-A7F9-F554188E5719}">
      <dgm:prSet/>
      <dgm:spPr/>
      <dgm:t>
        <a:bodyPr/>
        <a:lstStyle/>
        <a:p>
          <a:r>
            <a:rPr lang="en-GB" baseline="0" dirty="0"/>
            <a:t>Allocate to SCSO allocation tray</a:t>
          </a:r>
        </a:p>
      </dgm:t>
    </dgm:pt>
    <dgm:pt modelId="{20D96E48-098A-4C59-9224-B479B493D3EF}" type="parTrans" cxnId="{CC385299-A6FD-446A-B648-E8F2B31FB7C8}">
      <dgm:prSet/>
      <dgm:spPr/>
      <dgm:t>
        <a:bodyPr/>
        <a:lstStyle/>
        <a:p>
          <a:endParaRPr lang="en-GB"/>
        </a:p>
      </dgm:t>
    </dgm:pt>
    <dgm:pt modelId="{83EEC31D-1378-43AA-9421-BFB0D5D05BB4}" type="sibTrans" cxnId="{CC385299-A6FD-446A-B648-E8F2B31FB7C8}">
      <dgm:prSet/>
      <dgm:spPr/>
      <dgm:t>
        <a:bodyPr/>
        <a:lstStyle/>
        <a:p>
          <a:endParaRPr lang="en-GB"/>
        </a:p>
      </dgm:t>
    </dgm:pt>
    <dgm:pt modelId="{C0A01B38-9C1C-4BD5-954B-4A2B4C2E0413}">
      <dgm:prSet/>
      <dgm:spPr/>
      <dgm:t>
        <a:bodyPr/>
        <a:lstStyle/>
        <a:p>
          <a:r>
            <a:rPr lang="en-GB" baseline="0"/>
            <a:t>Await feedback from SCSO</a:t>
          </a:r>
        </a:p>
      </dgm:t>
    </dgm:pt>
    <dgm:pt modelId="{A0362C19-299E-4217-AF5F-3AA912FDA362}" type="parTrans" cxnId="{CCBD01DC-BFCA-4CEA-9335-2D82D9383146}">
      <dgm:prSet/>
      <dgm:spPr/>
      <dgm:t>
        <a:bodyPr/>
        <a:lstStyle/>
        <a:p>
          <a:endParaRPr lang="en-GB"/>
        </a:p>
      </dgm:t>
    </dgm:pt>
    <dgm:pt modelId="{2EF935C6-1C46-4915-8CDB-560B1E81C10E}" type="sibTrans" cxnId="{CCBD01DC-BFCA-4CEA-9335-2D82D9383146}">
      <dgm:prSet/>
      <dgm:spPr/>
      <dgm:t>
        <a:bodyPr/>
        <a:lstStyle/>
        <a:p>
          <a:endParaRPr lang="en-GB"/>
        </a:p>
      </dgm:t>
    </dgm:pt>
    <dgm:pt modelId="{73D0F6C7-7731-4CC2-A0C7-D57D110B45F6}">
      <dgm:prSet/>
      <dgm:spPr/>
      <dgm:t>
        <a:bodyPr/>
        <a:lstStyle/>
        <a:p>
          <a:r>
            <a:rPr lang="en-GB" baseline="0" dirty="0" smtClean="0"/>
            <a:t>Complex assessment – low level equipment inappropriate/ in-situ (Including SCSO pass back)</a:t>
          </a:r>
          <a:endParaRPr lang="en-GB" baseline="0" dirty="0"/>
        </a:p>
      </dgm:t>
    </dgm:pt>
    <dgm:pt modelId="{E16D0271-3823-4831-A3DD-2C6B4782ED7B}" type="parTrans" cxnId="{F2BB7EFE-0C4B-474A-9C66-3A62753EF1D2}">
      <dgm:prSet/>
      <dgm:spPr/>
      <dgm:t>
        <a:bodyPr/>
        <a:lstStyle/>
        <a:p>
          <a:endParaRPr lang="en-GB"/>
        </a:p>
      </dgm:t>
    </dgm:pt>
    <dgm:pt modelId="{994E68D4-E86E-4312-B6B8-F59BC82C5E89}" type="sibTrans" cxnId="{F2BB7EFE-0C4B-474A-9C66-3A62753EF1D2}">
      <dgm:prSet/>
      <dgm:spPr/>
      <dgm:t>
        <a:bodyPr/>
        <a:lstStyle/>
        <a:p>
          <a:endParaRPr lang="en-GB"/>
        </a:p>
      </dgm:t>
    </dgm:pt>
    <dgm:pt modelId="{D35B9D79-4105-44CC-ABFE-88DE1F68E07C}">
      <dgm:prSet/>
      <dgm:spPr/>
      <dgm:t>
        <a:bodyPr/>
        <a:lstStyle/>
        <a:p>
          <a:r>
            <a:rPr lang="en-GB" baseline="0"/>
            <a:t>Complete prioritisation tool - ADD to OT ALLOCATION TRAY</a:t>
          </a:r>
        </a:p>
      </dgm:t>
    </dgm:pt>
    <dgm:pt modelId="{07311E14-D8DB-4072-A547-858C851D60EB}" type="parTrans" cxnId="{CACBE875-097C-4F42-B159-882C3252B3EE}">
      <dgm:prSet/>
      <dgm:spPr/>
      <dgm:t>
        <a:bodyPr/>
        <a:lstStyle/>
        <a:p>
          <a:endParaRPr lang="en-GB"/>
        </a:p>
      </dgm:t>
    </dgm:pt>
    <dgm:pt modelId="{1D0DF066-45B3-4254-9730-1522E752EF74}" type="sibTrans" cxnId="{CACBE875-097C-4F42-B159-882C3252B3EE}">
      <dgm:prSet/>
      <dgm:spPr/>
      <dgm:t>
        <a:bodyPr/>
        <a:lstStyle/>
        <a:p>
          <a:endParaRPr lang="en-GB"/>
        </a:p>
      </dgm:t>
    </dgm:pt>
    <dgm:pt modelId="{4487345A-80A8-45BC-A7FB-B079CDFECAFB}">
      <dgm:prSet/>
      <dgm:spPr/>
      <dgm:t>
        <a:bodyPr/>
        <a:lstStyle/>
        <a:p>
          <a:r>
            <a:rPr lang="en-GB" baseline="0" dirty="0" smtClean="0"/>
            <a:t>Advice/ information/ Fast track (Expedited) case/ replacement equipment/ equipment for D/C</a:t>
          </a:r>
          <a:endParaRPr lang="en-GB" baseline="0" dirty="0"/>
        </a:p>
      </dgm:t>
    </dgm:pt>
    <dgm:pt modelId="{79AA603F-EEC9-48AA-B90E-A2D0DD63AE04}" type="parTrans" cxnId="{E4C6724B-3846-41AB-A708-84A67B98535C}">
      <dgm:prSet/>
      <dgm:spPr/>
      <dgm:t>
        <a:bodyPr/>
        <a:lstStyle/>
        <a:p>
          <a:endParaRPr lang="en-GB"/>
        </a:p>
      </dgm:t>
    </dgm:pt>
    <dgm:pt modelId="{4A391605-20F4-4514-A4CF-F25FBC78B5D1}" type="sibTrans" cxnId="{E4C6724B-3846-41AB-A708-84A67B98535C}">
      <dgm:prSet/>
      <dgm:spPr/>
      <dgm:t>
        <a:bodyPr/>
        <a:lstStyle/>
        <a:p>
          <a:endParaRPr lang="en-GB"/>
        </a:p>
      </dgm:t>
    </dgm:pt>
    <dgm:pt modelId="{9183A564-01D7-47A4-93F3-AB2C12362879}">
      <dgm:prSet/>
      <dgm:spPr/>
      <dgm:t>
        <a:bodyPr/>
        <a:lstStyle/>
        <a:p>
          <a:r>
            <a:rPr lang="en-GB" baseline="0" dirty="0" smtClean="0"/>
            <a:t>OT to action on duty  </a:t>
          </a:r>
          <a:endParaRPr lang="en-GB" baseline="0" dirty="0"/>
        </a:p>
      </dgm:t>
    </dgm:pt>
    <dgm:pt modelId="{E45E92E0-7669-4FBA-B008-78B43E094550}" type="parTrans" cxnId="{5D515EA5-AD98-4E5B-AB6A-3FD19101B453}">
      <dgm:prSet/>
      <dgm:spPr/>
      <dgm:t>
        <a:bodyPr/>
        <a:lstStyle/>
        <a:p>
          <a:endParaRPr lang="en-GB"/>
        </a:p>
      </dgm:t>
    </dgm:pt>
    <dgm:pt modelId="{5BB0B6A8-E576-487A-8FD7-B7E1F7757E30}" type="sibTrans" cxnId="{5D515EA5-AD98-4E5B-AB6A-3FD19101B453}">
      <dgm:prSet/>
      <dgm:spPr/>
      <dgm:t>
        <a:bodyPr/>
        <a:lstStyle/>
        <a:p>
          <a:endParaRPr lang="en-GB"/>
        </a:p>
      </dgm:t>
    </dgm:pt>
    <dgm:pt modelId="{AE7564C5-8591-481A-B381-4BA3DFE4369D}">
      <dgm:prSet phldrT="[Text]"/>
      <dgm:spPr/>
      <dgm:t>
        <a:bodyPr/>
        <a:lstStyle/>
        <a:p>
          <a:r>
            <a:rPr lang="en-GB" baseline="0" dirty="0" smtClean="0"/>
            <a:t>Inappropriate/ Incorrect referral</a:t>
          </a:r>
          <a:endParaRPr lang="en-GB" baseline="0" dirty="0"/>
        </a:p>
      </dgm:t>
    </dgm:pt>
    <dgm:pt modelId="{31418E6D-8B0D-45FC-B923-C42DCC94E3AD}" type="parTrans" cxnId="{8D795027-0334-4C16-ADEA-D6630C246560}">
      <dgm:prSet/>
      <dgm:spPr/>
      <dgm:t>
        <a:bodyPr/>
        <a:lstStyle/>
        <a:p>
          <a:endParaRPr lang="en-GB"/>
        </a:p>
      </dgm:t>
    </dgm:pt>
    <dgm:pt modelId="{B24401E1-BB5E-417C-A9AC-04C175C5D241}" type="sibTrans" cxnId="{8D795027-0334-4C16-ADEA-D6630C246560}">
      <dgm:prSet/>
      <dgm:spPr/>
      <dgm:t>
        <a:bodyPr/>
        <a:lstStyle/>
        <a:p>
          <a:endParaRPr lang="en-GB"/>
        </a:p>
      </dgm:t>
    </dgm:pt>
    <dgm:pt modelId="{586BD097-9DC5-4C1C-BFC0-736465075BEA}">
      <dgm:prSet phldrT="[Text]"/>
      <dgm:spPr/>
      <dgm:t>
        <a:bodyPr/>
        <a:lstStyle/>
        <a:p>
          <a:r>
            <a:rPr lang="en-GB" baseline="0" dirty="0" smtClean="0"/>
            <a:t>Reject, notify and discharge</a:t>
          </a:r>
          <a:endParaRPr lang="en-GB" baseline="0" dirty="0"/>
        </a:p>
      </dgm:t>
    </dgm:pt>
    <dgm:pt modelId="{A9F376A4-5C63-41C8-ABA3-228D3273F47A}" type="parTrans" cxnId="{F712412E-BAB5-43EC-8B06-1F23ADA87348}">
      <dgm:prSet/>
      <dgm:spPr/>
      <dgm:t>
        <a:bodyPr/>
        <a:lstStyle/>
        <a:p>
          <a:endParaRPr lang="en-GB"/>
        </a:p>
      </dgm:t>
    </dgm:pt>
    <dgm:pt modelId="{DF49B2B0-1FA4-4030-BE29-473259E46E0B}" type="sibTrans" cxnId="{F712412E-BAB5-43EC-8B06-1F23ADA87348}">
      <dgm:prSet/>
      <dgm:spPr/>
      <dgm:t>
        <a:bodyPr/>
        <a:lstStyle/>
        <a:p>
          <a:endParaRPr lang="en-GB"/>
        </a:p>
      </dgm:t>
    </dgm:pt>
    <dgm:pt modelId="{B0394412-523A-4456-A2C2-1578CFDAAC78}">
      <dgm:prSet/>
      <dgm:spPr/>
      <dgm:t>
        <a:bodyPr/>
        <a:lstStyle/>
        <a:p>
          <a:r>
            <a:rPr lang="en-GB" baseline="0" dirty="0" smtClean="0"/>
            <a:t>Signpost/ onward referral -notify and discharge</a:t>
          </a:r>
          <a:endParaRPr lang="en-GB" baseline="0" dirty="0"/>
        </a:p>
      </dgm:t>
    </dgm:pt>
    <dgm:pt modelId="{EEEB9983-690A-4ECB-AFE5-BA945023A21F}" type="parTrans" cxnId="{8B6C9D4C-F2EF-4FEC-9C8D-FC2434AFA447}">
      <dgm:prSet/>
      <dgm:spPr/>
      <dgm:t>
        <a:bodyPr/>
        <a:lstStyle/>
        <a:p>
          <a:endParaRPr lang="en-GB"/>
        </a:p>
      </dgm:t>
    </dgm:pt>
    <dgm:pt modelId="{16EAD207-41C2-42A0-B955-A6ECB70AF083}" type="sibTrans" cxnId="{8B6C9D4C-F2EF-4FEC-9C8D-FC2434AFA447}">
      <dgm:prSet/>
      <dgm:spPr/>
      <dgm:t>
        <a:bodyPr/>
        <a:lstStyle/>
        <a:p>
          <a:endParaRPr lang="en-GB"/>
        </a:p>
      </dgm:t>
    </dgm:pt>
    <dgm:pt modelId="{0F0CC642-9611-4538-B479-BE8881FEA597}">
      <dgm:prSet/>
      <dgm:spPr/>
      <dgm:t>
        <a:bodyPr/>
        <a:lstStyle/>
        <a:p>
          <a:r>
            <a:rPr lang="en-GB" baseline="0" dirty="0" smtClean="0"/>
            <a:t>Request correct referral method</a:t>
          </a:r>
          <a:endParaRPr lang="en-GB" baseline="0" dirty="0"/>
        </a:p>
      </dgm:t>
    </dgm:pt>
    <dgm:pt modelId="{05C6819C-F582-443E-B05A-C843F54C3F8A}" type="parTrans" cxnId="{7D552022-0216-4D15-ABD2-9B1366CEC805}">
      <dgm:prSet/>
      <dgm:spPr/>
      <dgm:t>
        <a:bodyPr/>
        <a:lstStyle/>
        <a:p>
          <a:endParaRPr lang="en-GB"/>
        </a:p>
      </dgm:t>
    </dgm:pt>
    <dgm:pt modelId="{5CDCC781-01F5-48E1-936A-996684A23792}" type="sibTrans" cxnId="{7D552022-0216-4D15-ABD2-9B1366CEC805}">
      <dgm:prSet/>
      <dgm:spPr/>
      <dgm:t>
        <a:bodyPr/>
        <a:lstStyle/>
        <a:p>
          <a:endParaRPr lang="en-GB"/>
        </a:p>
      </dgm:t>
    </dgm:pt>
    <dgm:pt modelId="{22B21DCE-6390-40A2-96BA-7B21B553D4D3}">
      <dgm:prSet/>
      <dgm:spPr/>
      <dgm:t>
        <a:bodyPr/>
        <a:lstStyle/>
        <a:p>
          <a:r>
            <a:rPr lang="en-GB"/>
            <a:t>OT assessment required - Complete prioritisation tool - ADD to OT ACCLOCATION TRAY</a:t>
          </a:r>
        </a:p>
      </dgm:t>
    </dgm:pt>
    <dgm:pt modelId="{30ABC920-B12C-43D9-A58E-54B282FE67E9}" type="parTrans" cxnId="{E632E0DE-841F-4DE5-BD73-AE9C5C8D796F}">
      <dgm:prSet/>
      <dgm:spPr/>
      <dgm:t>
        <a:bodyPr/>
        <a:lstStyle/>
        <a:p>
          <a:endParaRPr lang="en-GB"/>
        </a:p>
      </dgm:t>
    </dgm:pt>
    <dgm:pt modelId="{24E53E37-80D8-441A-8E59-5B20551EB8F2}" type="sibTrans" cxnId="{E632E0DE-841F-4DE5-BD73-AE9C5C8D796F}">
      <dgm:prSet/>
      <dgm:spPr/>
      <dgm:t>
        <a:bodyPr/>
        <a:lstStyle/>
        <a:p>
          <a:endParaRPr lang="en-GB"/>
        </a:p>
      </dgm:t>
    </dgm:pt>
    <dgm:pt modelId="{DCC6EECF-9440-48FC-B10E-1ED1C9D4931D}">
      <dgm:prSet/>
      <dgm:spPr/>
      <dgm:t>
        <a:bodyPr/>
        <a:lstStyle/>
        <a:p>
          <a:r>
            <a:rPr lang="en-GB"/>
            <a:t>No further OT needs - Discharge</a:t>
          </a:r>
        </a:p>
      </dgm:t>
    </dgm:pt>
    <dgm:pt modelId="{680B56A3-F1B8-4866-9029-CEB3E23EDFF7}" type="parTrans" cxnId="{A4676FC3-B226-4B9A-8A06-29861AA14DCF}">
      <dgm:prSet/>
      <dgm:spPr/>
      <dgm:t>
        <a:bodyPr/>
        <a:lstStyle/>
        <a:p>
          <a:endParaRPr lang="en-GB"/>
        </a:p>
      </dgm:t>
    </dgm:pt>
    <dgm:pt modelId="{453E4390-8111-40DB-99B2-856BB929B683}" type="sibTrans" cxnId="{A4676FC3-B226-4B9A-8A06-29861AA14DCF}">
      <dgm:prSet/>
      <dgm:spPr/>
      <dgm:t>
        <a:bodyPr/>
        <a:lstStyle/>
        <a:p>
          <a:endParaRPr lang="en-GB"/>
        </a:p>
      </dgm:t>
    </dgm:pt>
    <dgm:pt modelId="{35D66A55-F24D-45B4-82C5-7EF0CF821912}" type="pres">
      <dgm:prSet presAssocID="{B063E57F-F9ED-4BFF-B8D6-829C42020E2B}" presName="mainComposite" presStyleCnt="0">
        <dgm:presLayoutVars>
          <dgm:chPref val="1"/>
          <dgm:dir/>
          <dgm:animOne val="branch"/>
          <dgm:animLvl val="lvl"/>
          <dgm:resizeHandles val="exact"/>
        </dgm:presLayoutVars>
      </dgm:prSet>
      <dgm:spPr/>
      <dgm:t>
        <a:bodyPr/>
        <a:lstStyle/>
        <a:p>
          <a:endParaRPr lang="en-GB"/>
        </a:p>
      </dgm:t>
    </dgm:pt>
    <dgm:pt modelId="{BA5B63B9-F302-4BE3-B9D7-91425FB965B2}" type="pres">
      <dgm:prSet presAssocID="{B063E57F-F9ED-4BFF-B8D6-829C42020E2B}" presName="hierFlow" presStyleCnt="0"/>
      <dgm:spPr/>
      <dgm:t>
        <a:bodyPr/>
        <a:lstStyle/>
        <a:p>
          <a:endParaRPr lang="en-GB"/>
        </a:p>
      </dgm:t>
    </dgm:pt>
    <dgm:pt modelId="{46AE6962-4CFD-403D-BC79-72D8F7945708}" type="pres">
      <dgm:prSet presAssocID="{B063E57F-F9ED-4BFF-B8D6-829C42020E2B}" presName="hierChild1" presStyleCnt="0">
        <dgm:presLayoutVars>
          <dgm:chPref val="1"/>
          <dgm:animOne val="branch"/>
          <dgm:animLvl val="lvl"/>
        </dgm:presLayoutVars>
      </dgm:prSet>
      <dgm:spPr/>
      <dgm:t>
        <a:bodyPr/>
        <a:lstStyle/>
        <a:p>
          <a:endParaRPr lang="en-GB"/>
        </a:p>
      </dgm:t>
    </dgm:pt>
    <dgm:pt modelId="{11B3BD12-08FC-44EA-AC0E-88DB8AC32890}" type="pres">
      <dgm:prSet presAssocID="{29DE4BB8-D218-4F54-A4F1-C8D3EE030375}" presName="Name14" presStyleCnt="0"/>
      <dgm:spPr/>
      <dgm:t>
        <a:bodyPr/>
        <a:lstStyle/>
        <a:p>
          <a:endParaRPr lang="en-GB"/>
        </a:p>
      </dgm:t>
    </dgm:pt>
    <dgm:pt modelId="{F73BF3F4-8E83-4CDF-A73A-E92B1D2F2D16}" type="pres">
      <dgm:prSet presAssocID="{29DE4BB8-D218-4F54-A4F1-C8D3EE030375}" presName="level1Shape" presStyleLbl="node0" presStyleIdx="0" presStyleCnt="1" custScaleX="259374" custScaleY="259374" custLinFactNeighborY="8512">
        <dgm:presLayoutVars>
          <dgm:chPref val="3"/>
        </dgm:presLayoutVars>
      </dgm:prSet>
      <dgm:spPr/>
      <dgm:t>
        <a:bodyPr/>
        <a:lstStyle/>
        <a:p>
          <a:endParaRPr lang="en-GB"/>
        </a:p>
      </dgm:t>
    </dgm:pt>
    <dgm:pt modelId="{EB447872-3C30-453A-BAFE-F9C4EDB290CF}" type="pres">
      <dgm:prSet presAssocID="{29DE4BB8-D218-4F54-A4F1-C8D3EE030375}" presName="hierChild2" presStyleCnt="0"/>
      <dgm:spPr/>
      <dgm:t>
        <a:bodyPr/>
        <a:lstStyle/>
        <a:p>
          <a:endParaRPr lang="en-GB"/>
        </a:p>
      </dgm:t>
    </dgm:pt>
    <dgm:pt modelId="{51704B5F-6703-4CB3-AF5D-B1C9C5FE0C65}" type="pres">
      <dgm:prSet presAssocID="{3C606061-7D29-40E0-9229-81DE3FFB1B9D}" presName="Name19" presStyleLbl="parChTrans1D2" presStyleIdx="0" presStyleCnt="3"/>
      <dgm:spPr/>
      <dgm:t>
        <a:bodyPr/>
        <a:lstStyle/>
        <a:p>
          <a:endParaRPr lang="en-GB"/>
        </a:p>
      </dgm:t>
    </dgm:pt>
    <dgm:pt modelId="{175C16A1-3AF6-4378-95F9-027D29F1652B}" type="pres">
      <dgm:prSet presAssocID="{C2AC2866-C06F-41F8-B61C-87CC4A0EB6F5}" presName="Name21" presStyleCnt="0"/>
      <dgm:spPr/>
      <dgm:t>
        <a:bodyPr/>
        <a:lstStyle/>
        <a:p>
          <a:endParaRPr lang="en-GB"/>
        </a:p>
      </dgm:t>
    </dgm:pt>
    <dgm:pt modelId="{69AE374F-1A7F-4761-A07A-181C7BA35F56}" type="pres">
      <dgm:prSet presAssocID="{C2AC2866-C06F-41F8-B61C-87CC4A0EB6F5}" presName="level2Shape" presStyleLbl="node2" presStyleIdx="0" presStyleCnt="3" custScaleX="214359" custScaleY="214359"/>
      <dgm:spPr/>
      <dgm:t>
        <a:bodyPr/>
        <a:lstStyle/>
        <a:p>
          <a:endParaRPr lang="en-GB"/>
        </a:p>
      </dgm:t>
    </dgm:pt>
    <dgm:pt modelId="{6E2AB5B5-60EE-4D98-8D3D-6D9D26C6A043}" type="pres">
      <dgm:prSet presAssocID="{C2AC2866-C06F-41F8-B61C-87CC4A0EB6F5}" presName="hierChild3" presStyleCnt="0"/>
      <dgm:spPr/>
      <dgm:t>
        <a:bodyPr/>
        <a:lstStyle/>
        <a:p>
          <a:endParaRPr lang="en-GB"/>
        </a:p>
      </dgm:t>
    </dgm:pt>
    <dgm:pt modelId="{59C563BF-7433-47DF-9745-7582C5AF425A}" type="pres">
      <dgm:prSet presAssocID="{D54C75D2-35B3-4FC2-9115-F6811B38208E}" presName="Name19" presStyleLbl="parChTrans1D3" presStyleIdx="0" presStyleCnt="7"/>
      <dgm:spPr/>
      <dgm:t>
        <a:bodyPr/>
        <a:lstStyle/>
        <a:p>
          <a:endParaRPr lang="en-GB"/>
        </a:p>
      </dgm:t>
    </dgm:pt>
    <dgm:pt modelId="{EB9AE779-6A2A-4320-90F0-9025D2CF992E}" type="pres">
      <dgm:prSet presAssocID="{7068C9A0-7D8A-4B35-B4A5-750B2279CDA4}" presName="Name21" presStyleCnt="0"/>
      <dgm:spPr/>
      <dgm:t>
        <a:bodyPr/>
        <a:lstStyle/>
        <a:p>
          <a:endParaRPr lang="en-GB"/>
        </a:p>
      </dgm:t>
    </dgm:pt>
    <dgm:pt modelId="{611FE10D-E4EC-4BC6-88B6-AE46A417CC4A}" type="pres">
      <dgm:prSet presAssocID="{7068C9A0-7D8A-4B35-B4A5-750B2279CDA4}" presName="level2Shape" presStyleLbl="node3" presStyleIdx="0" presStyleCnt="7" custScaleX="214359" custScaleY="214359"/>
      <dgm:spPr/>
      <dgm:t>
        <a:bodyPr/>
        <a:lstStyle/>
        <a:p>
          <a:endParaRPr lang="en-GB"/>
        </a:p>
      </dgm:t>
    </dgm:pt>
    <dgm:pt modelId="{36E7F6C7-3986-43C7-919B-ECA85CBC1699}" type="pres">
      <dgm:prSet presAssocID="{7068C9A0-7D8A-4B35-B4A5-750B2279CDA4}" presName="hierChild3" presStyleCnt="0"/>
      <dgm:spPr/>
      <dgm:t>
        <a:bodyPr/>
        <a:lstStyle/>
        <a:p>
          <a:endParaRPr lang="en-GB"/>
        </a:p>
      </dgm:t>
    </dgm:pt>
    <dgm:pt modelId="{81B8D782-7EA2-459D-92C5-8CC068456C5A}" type="pres">
      <dgm:prSet presAssocID="{6ACEC9DB-6B56-4592-A135-312D21B30434}" presName="Name19" presStyleLbl="parChTrans1D4" presStyleIdx="0" presStyleCnt="6"/>
      <dgm:spPr/>
      <dgm:t>
        <a:bodyPr/>
        <a:lstStyle/>
        <a:p>
          <a:endParaRPr lang="en-GB"/>
        </a:p>
      </dgm:t>
    </dgm:pt>
    <dgm:pt modelId="{980BCBF4-580C-4C93-BAF4-22562C22C809}" type="pres">
      <dgm:prSet presAssocID="{306A778F-B1A8-4ECC-961F-EA33D54AA98D}" presName="Name21" presStyleCnt="0"/>
      <dgm:spPr/>
      <dgm:t>
        <a:bodyPr/>
        <a:lstStyle/>
        <a:p>
          <a:endParaRPr lang="en-GB"/>
        </a:p>
      </dgm:t>
    </dgm:pt>
    <dgm:pt modelId="{ADEC4CED-39DC-47A6-895B-52D619B6FFB5}" type="pres">
      <dgm:prSet presAssocID="{306A778F-B1A8-4ECC-961F-EA33D54AA98D}" presName="level2Shape" presStyleLbl="node4" presStyleIdx="0" presStyleCnt="6" custScaleX="214359" custScaleY="214359"/>
      <dgm:spPr/>
      <dgm:t>
        <a:bodyPr/>
        <a:lstStyle/>
        <a:p>
          <a:endParaRPr lang="en-GB"/>
        </a:p>
      </dgm:t>
    </dgm:pt>
    <dgm:pt modelId="{89EFD9FB-7BE1-4B66-B114-86EBD3A42AF3}" type="pres">
      <dgm:prSet presAssocID="{306A778F-B1A8-4ECC-961F-EA33D54AA98D}" presName="hierChild3" presStyleCnt="0"/>
      <dgm:spPr/>
      <dgm:t>
        <a:bodyPr/>
        <a:lstStyle/>
        <a:p>
          <a:endParaRPr lang="en-GB"/>
        </a:p>
      </dgm:t>
    </dgm:pt>
    <dgm:pt modelId="{9388CED3-5366-4C76-AC13-E22ADF1BE9C7}" type="pres">
      <dgm:prSet presAssocID="{F49800E0-B6A5-4686-B566-F22E31D83284}" presName="Name19" presStyleLbl="parChTrans1D3" presStyleIdx="1" presStyleCnt="7"/>
      <dgm:spPr/>
      <dgm:t>
        <a:bodyPr/>
        <a:lstStyle/>
        <a:p>
          <a:endParaRPr lang="en-GB"/>
        </a:p>
      </dgm:t>
    </dgm:pt>
    <dgm:pt modelId="{F8FF9F08-EA7F-4695-BF0B-3483CCE7C056}" type="pres">
      <dgm:prSet presAssocID="{8AE402E2-46D7-49FE-A82F-7E85C85B1812}" presName="Name21" presStyleCnt="0"/>
      <dgm:spPr/>
      <dgm:t>
        <a:bodyPr/>
        <a:lstStyle/>
        <a:p>
          <a:endParaRPr lang="en-GB"/>
        </a:p>
      </dgm:t>
    </dgm:pt>
    <dgm:pt modelId="{81BC7A29-90E9-4F70-96EA-2E85407CFD90}" type="pres">
      <dgm:prSet presAssocID="{8AE402E2-46D7-49FE-A82F-7E85C85B1812}" presName="level2Shape" presStyleLbl="node3" presStyleIdx="1" presStyleCnt="7" custScaleX="214359" custScaleY="214359"/>
      <dgm:spPr/>
      <dgm:t>
        <a:bodyPr/>
        <a:lstStyle/>
        <a:p>
          <a:endParaRPr lang="en-GB"/>
        </a:p>
      </dgm:t>
    </dgm:pt>
    <dgm:pt modelId="{4580BAF7-9051-4EC7-8DC4-335141B0A96C}" type="pres">
      <dgm:prSet presAssocID="{8AE402E2-46D7-49FE-A82F-7E85C85B1812}" presName="hierChild3" presStyleCnt="0"/>
      <dgm:spPr/>
      <dgm:t>
        <a:bodyPr/>
        <a:lstStyle/>
        <a:p>
          <a:endParaRPr lang="en-GB"/>
        </a:p>
      </dgm:t>
    </dgm:pt>
    <dgm:pt modelId="{20F42988-906D-41E6-91B0-6D9340895A2D}" type="pres">
      <dgm:prSet presAssocID="{20D96E48-098A-4C59-9224-B479B493D3EF}" presName="Name19" presStyleLbl="parChTrans1D4" presStyleIdx="1" presStyleCnt="6"/>
      <dgm:spPr/>
      <dgm:t>
        <a:bodyPr/>
        <a:lstStyle/>
        <a:p>
          <a:endParaRPr lang="en-GB"/>
        </a:p>
      </dgm:t>
    </dgm:pt>
    <dgm:pt modelId="{F5A6E14E-E6F6-4101-934B-CEDD9D7E611E}" type="pres">
      <dgm:prSet presAssocID="{6552FF45-A2ED-4427-A7F9-F554188E5719}" presName="Name21" presStyleCnt="0"/>
      <dgm:spPr/>
      <dgm:t>
        <a:bodyPr/>
        <a:lstStyle/>
        <a:p>
          <a:endParaRPr lang="en-GB"/>
        </a:p>
      </dgm:t>
    </dgm:pt>
    <dgm:pt modelId="{B256B450-0C55-48F5-822A-BBB1C89A0C3A}" type="pres">
      <dgm:prSet presAssocID="{6552FF45-A2ED-4427-A7F9-F554188E5719}" presName="level2Shape" presStyleLbl="node4" presStyleIdx="1" presStyleCnt="6" custScaleX="214359" custScaleY="214359"/>
      <dgm:spPr/>
      <dgm:t>
        <a:bodyPr/>
        <a:lstStyle/>
        <a:p>
          <a:endParaRPr lang="en-GB"/>
        </a:p>
      </dgm:t>
    </dgm:pt>
    <dgm:pt modelId="{67AE4B2A-2BCD-4128-936A-C5E1DCBB202D}" type="pres">
      <dgm:prSet presAssocID="{6552FF45-A2ED-4427-A7F9-F554188E5719}" presName="hierChild3" presStyleCnt="0"/>
      <dgm:spPr/>
      <dgm:t>
        <a:bodyPr/>
        <a:lstStyle/>
        <a:p>
          <a:endParaRPr lang="en-GB"/>
        </a:p>
      </dgm:t>
    </dgm:pt>
    <dgm:pt modelId="{1AC46E9F-E6AF-4C1B-ACAF-36BA7BB5A57B}" type="pres">
      <dgm:prSet presAssocID="{A0362C19-299E-4217-AF5F-3AA912FDA362}" presName="Name19" presStyleLbl="parChTrans1D4" presStyleIdx="2" presStyleCnt="6"/>
      <dgm:spPr/>
      <dgm:t>
        <a:bodyPr/>
        <a:lstStyle/>
        <a:p>
          <a:endParaRPr lang="en-GB"/>
        </a:p>
      </dgm:t>
    </dgm:pt>
    <dgm:pt modelId="{17E0AFED-934D-4CD5-AE5C-ADCF0FF0A780}" type="pres">
      <dgm:prSet presAssocID="{C0A01B38-9C1C-4BD5-954B-4A2B4C2E0413}" presName="Name21" presStyleCnt="0"/>
      <dgm:spPr/>
      <dgm:t>
        <a:bodyPr/>
        <a:lstStyle/>
        <a:p>
          <a:endParaRPr lang="en-GB"/>
        </a:p>
      </dgm:t>
    </dgm:pt>
    <dgm:pt modelId="{C6D043C9-8181-409E-80B2-B07B5DDBB903}" type="pres">
      <dgm:prSet presAssocID="{C0A01B38-9C1C-4BD5-954B-4A2B4C2E0413}" presName="level2Shape" presStyleLbl="node4" presStyleIdx="2" presStyleCnt="6" custScaleX="214359" custScaleY="214359" custLinFactNeighborY="-8512"/>
      <dgm:spPr/>
      <dgm:t>
        <a:bodyPr/>
        <a:lstStyle/>
        <a:p>
          <a:endParaRPr lang="en-GB"/>
        </a:p>
      </dgm:t>
    </dgm:pt>
    <dgm:pt modelId="{FA9EF432-320C-4C67-A1CF-9D57958B8B11}" type="pres">
      <dgm:prSet presAssocID="{C0A01B38-9C1C-4BD5-954B-4A2B4C2E0413}" presName="hierChild3" presStyleCnt="0"/>
      <dgm:spPr/>
      <dgm:t>
        <a:bodyPr/>
        <a:lstStyle/>
        <a:p>
          <a:endParaRPr lang="en-GB"/>
        </a:p>
      </dgm:t>
    </dgm:pt>
    <dgm:pt modelId="{B0A9A161-1BD6-4F8C-A6B0-706A16888BC1}" type="pres">
      <dgm:prSet presAssocID="{30ABC920-B12C-43D9-A58E-54B282FE67E9}" presName="Name19" presStyleLbl="parChTrans1D4" presStyleIdx="3" presStyleCnt="6"/>
      <dgm:spPr/>
      <dgm:t>
        <a:bodyPr/>
        <a:lstStyle/>
        <a:p>
          <a:endParaRPr lang="en-GB"/>
        </a:p>
      </dgm:t>
    </dgm:pt>
    <dgm:pt modelId="{195CF207-D708-44FD-BB3B-1D5A738FFC32}" type="pres">
      <dgm:prSet presAssocID="{22B21DCE-6390-40A2-96BA-7B21B553D4D3}" presName="Name21" presStyleCnt="0"/>
      <dgm:spPr/>
      <dgm:t>
        <a:bodyPr/>
        <a:lstStyle/>
        <a:p>
          <a:endParaRPr lang="en-GB"/>
        </a:p>
      </dgm:t>
    </dgm:pt>
    <dgm:pt modelId="{5F64B726-1FEB-4FE4-890E-50B760809ACE}" type="pres">
      <dgm:prSet presAssocID="{22B21DCE-6390-40A2-96BA-7B21B553D4D3}" presName="level2Shape" presStyleLbl="node4" presStyleIdx="3" presStyleCnt="6" custScaleX="235795" custScaleY="235795" custLinFactNeighborX="-50816" custLinFactNeighborY="36026"/>
      <dgm:spPr/>
      <dgm:t>
        <a:bodyPr/>
        <a:lstStyle/>
        <a:p>
          <a:endParaRPr lang="en-GB"/>
        </a:p>
      </dgm:t>
    </dgm:pt>
    <dgm:pt modelId="{A675B6C1-BF91-4878-8969-C17BAA77EB5D}" type="pres">
      <dgm:prSet presAssocID="{22B21DCE-6390-40A2-96BA-7B21B553D4D3}" presName="hierChild3" presStyleCnt="0"/>
      <dgm:spPr/>
      <dgm:t>
        <a:bodyPr/>
        <a:lstStyle/>
        <a:p>
          <a:endParaRPr lang="en-GB"/>
        </a:p>
      </dgm:t>
    </dgm:pt>
    <dgm:pt modelId="{E3BB7A15-BE94-4C0A-B30C-A3F99490DF5F}" type="pres">
      <dgm:prSet presAssocID="{680B56A3-F1B8-4866-9029-CEB3E23EDFF7}" presName="Name19" presStyleLbl="parChTrans1D4" presStyleIdx="4" presStyleCnt="6"/>
      <dgm:spPr/>
      <dgm:t>
        <a:bodyPr/>
        <a:lstStyle/>
        <a:p>
          <a:endParaRPr lang="en-GB"/>
        </a:p>
      </dgm:t>
    </dgm:pt>
    <dgm:pt modelId="{5F792A54-8CEE-47F9-9F3A-5A3D141983E3}" type="pres">
      <dgm:prSet presAssocID="{DCC6EECF-9440-48FC-B10E-1ED1C9D4931D}" presName="Name21" presStyleCnt="0"/>
      <dgm:spPr/>
      <dgm:t>
        <a:bodyPr/>
        <a:lstStyle/>
        <a:p>
          <a:endParaRPr lang="en-GB"/>
        </a:p>
      </dgm:t>
    </dgm:pt>
    <dgm:pt modelId="{9E71DE2D-A8B7-46A0-B4A3-7C31C3E30CF3}" type="pres">
      <dgm:prSet presAssocID="{DCC6EECF-9440-48FC-B10E-1ED1C9D4931D}" presName="level2Shape" presStyleLbl="node4" presStyleIdx="4" presStyleCnt="6" custScaleX="235795" custScaleY="235795" custLinFactNeighborX="69079" custLinFactNeighborY="51659"/>
      <dgm:spPr/>
      <dgm:t>
        <a:bodyPr/>
        <a:lstStyle/>
        <a:p>
          <a:endParaRPr lang="en-GB"/>
        </a:p>
      </dgm:t>
    </dgm:pt>
    <dgm:pt modelId="{FB40A729-9DB9-412C-B2C2-A5CE59C70DA3}" type="pres">
      <dgm:prSet presAssocID="{DCC6EECF-9440-48FC-B10E-1ED1C9D4931D}" presName="hierChild3" presStyleCnt="0"/>
      <dgm:spPr/>
      <dgm:t>
        <a:bodyPr/>
        <a:lstStyle/>
        <a:p>
          <a:endParaRPr lang="en-GB"/>
        </a:p>
      </dgm:t>
    </dgm:pt>
    <dgm:pt modelId="{42873807-9234-4EE4-8217-380CF9667F97}" type="pres">
      <dgm:prSet presAssocID="{E16D0271-3823-4831-A3DD-2C6B4782ED7B}" presName="Name19" presStyleLbl="parChTrans1D3" presStyleIdx="2" presStyleCnt="7"/>
      <dgm:spPr/>
      <dgm:t>
        <a:bodyPr/>
        <a:lstStyle/>
        <a:p>
          <a:endParaRPr lang="en-GB"/>
        </a:p>
      </dgm:t>
    </dgm:pt>
    <dgm:pt modelId="{0AD83DE9-771A-4F80-B82E-DE24409F01AE}" type="pres">
      <dgm:prSet presAssocID="{73D0F6C7-7731-4CC2-A0C7-D57D110B45F6}" presName="Name21" presStyleCnt="0"/>
      <dgm:spPr/>
      <dgm:t>
        <a:bodyPr/>
        <a:lstStyle/>
        <a:p>
          <a:endParaRPr lang="en-GB"/>
        </a:p>
      </dgm:t>
    </dgm:pt>
    <dgm:pt modelId="{829510C9-A3CA-4F21-A99C-25295D6D2014}" type="pres">
      <dgm:prSet presAssocID="{73D0F6C7-7731-4CC2-A0C7-D57D110B45F6}" presName="level2Shape" presStyleLbl="node3" presStyleIdx="2" presStyleCnt="7" custScaleX="235795" custScaleY="235795"/>
      <dgm:spPr/>
      <dgm:t>
        <a:bodyPr/>
        <a:lstStyle/>
        <a:p>
          <a:endParaRPr lang="en-GB"/>
        </a:p>
      </dgm:t>
    </dgm:pt>
    <dgm:pt modelId="{38D2A47B-F0E4-4FC4-BD8F-499ACF25B4FB}" type="pres">
      <dgm:prSet presAssocID="{73D0F6C7-7731-4CC2-A0C7-D57D110B45F6}" presName="hierChild3" presStyleCnt="0"/>
      <dgm:spPr/>
      <dgm:t>
        <a:bodyPr/>
        <a:lstStyle/>
        <a:p>
          <a:endParaRPr lang="en-GB"/>
        </a:p>
      </dgm:t>
    </dgm:pt>
    <dgm:pt modelId="{9BE10E3C-788D-4BEF-A714-E58FFBE4DFC3}" type="pres">
      <dgm:prSet presAssocID="{07311E14-D8DB-4072-A547-858C851D60EB}" presName="Name19" presStyleLbl="parChTrans1D4" presStyleIdx="5" presStyleCnt="6"/>
      <dgm:spPr/>
      <dgm:t>
        <a:bodyPr/>
        <a:lstStyle/>
        <a:p>
          <a:endParaRPr lang="en-GB"/>
        </a:p>
      </dgm:t>
    </dgm:pt>
    <dgm:pt modelId="{7022B524-D6BF-4DE6-B64E-6D6D29B404EE}" type="pres">
      <dgm:prSet presAssocID="{D35B9D79-4105-44CC-ABFE-88DE1F68E07C}" presName="Name21" presStyleCnt="0"/>
      <dgm:spPr/>
      <dgm:t>
        <a:bodyPr/>
        <a:lstStyle/>
        <a:p>
          <a:endParaRPr lang="en-GB"/>
        </a:p>
      </dgm:t>
    </dgm:pt>
    <dgm:pt modelId="{38AEE3B8-4000-4538-83CF-5133D8E9BBEF}" type="pres">
      <dgm:prSet presAssocID="{D35B9D79-4105-44CC-ABFE-88DE1F68E07C}" presName="level2Shape" presStyleLbl="node4" presStyleIdx="5" presStyleCnt="6" custScaleX="214359" custScaleY="214359"/>
      <dgm:spPr/>
      <dgm:t>
        <a:bodyPr/>
        <a:lstStyle/>
        <a:p>
          <a:endParaRPr lang="en-GB"/>
        </a:p>
      </dgm:t>
    </dgm:pt>
    <dgm:pt modelId="{8578AC53-3977-445F-9F57-0DD1D271F38F}" type="pres">
      <dgm:prSet presAssocID="{D35B9D79-4105-44CC-ABFE-88DE1F68E07C}" presName="hierChild3" presStyleCnt="0"/>
      <dgm:spPr/>
      <dgm:t>
        <a:bodyPr/>
        <a:lstStyle/>
        <a:p>
          <a:endParaRPr lang="en-GB"/>
        </a:p>
      </dgm:t>
    </dgm:pt>
    <dgm:pt modelId="{778F9815-ECAE-4CAA-BCF7-0B4BB14ECF0B}" type="pres">
      <dgm:prSet presAssocID="{79AA603F-EEC9-48AA-B90E-A2D0DD63AE04}" presName="Name19" presStyleLbl="parChTrans1D2" presStyleIdx="1" presStyleCnt="3"/>
      <dgm:spPr/>
      <dgm:t>
        <a:bodyPr/>
        <a:lstStyle/>
        <a:p>
          <a:endParaRPr lang="en-GB"/>
        </a:p>
      </dgm:t>
    </dgm:pt>
    <dgm:pt modelId="{DBD6411C-07B9-4630-AF19-45AF1DC967AE}" type="pres">
      <dgm:prSet presAssocID="{4487345A-80A8-45BC-A7FB-B079CDFECAFB}" presName="Name21" presStyleCnt="0"/>
      <dgm:spPr/>
      <dgm:t>
        <a:bodyPr/>
        <a:lstStyle/>
        <a:p>
          <a:endParaRPr lang="en-GB"/>
        </a:p>
      </dgm:t>
    </dgm:pt>
    <dgm:pt modelId="{8D067EBF-8354-4D0E-8738-14831C4D955A}" type="pres">
      <dgm:prSet presAssocID="{4487345A-80A8-45BC-A7FB-B079CDFECAFB}" presName="level2Shape" presStyleLbl="node2" presStyleIdx="1" presStyleCnt="3" custScaleX="259374" custScaleY="259374"/>
      <dgm:spPr/>
      <dgm:t>
        <a:bodyPr/>
        <a:lstStyle/>
        <a:p>
          <a:endParaRPr lang="en-GB"/>
        </a:p>
      </dgm:t>
    </dgm:pt>
    <dgm:pt modelId="{C6CBD1DB-883F-4B13-BC03-2F2635C659F8}" type="pres">
      <dgm:prSet presAssocID="{4487345A-80A8-45BC-A7FB-B079CDFECAFB}" presName="hierChild3" presStyleCnt="0"/>
      <dgm:spPr/>
      <dgm:t>
        <a:bodyPr/>
        <a:lstStyle/>
        <a:p>
          <a:endParaRPr lang="en-GB"/>
        </a:p>
      </dgm:t>
    </dgm:pt>
    <dgm:pt modelId="{DFB733FB-A4BA-4145-A04C-24CC7CDD293A}" type="pres">
      <dgm:prSet presAssocID="{E45E92E0-7669-4FBA-B008-78B43E094550}" presName="Name19" presStyleLbl="parChTrans1D3" presStyleIdx="3" presStyleCnt="7"/>
      <dgm:spPr/>
      <dgm:t>
        <a:bodyPr/>
        <a:lstStyle/>
        <a:p>
          <a:endParaRPr lang="en-GB"/>
        </a:p>
      </dgm:t>
    </dgm:pt>
    <dgm:pt modelId="{D74D84C7-7335-4976-86AD-72EC1ECED1C7}" type="pres">
      <dgm:prSet presAssocID="{9183A564-01D7-47A4-93F3-AB2C12362879}" presName="Name21" presStyleCnt="0"/>
      <dgm:spPr/>
      <dgm:t>
        <a:bodyPr/>
        <a:lstStyle/>
        <a:p>
          <a:endParaRPr lang="en-GB"/>
        </a:p>
      </dgm:t>
    </dgm:pt>
    <dgm:pt modelId="{C5239152-0EBD-4E11-AE71-7A5C70F218D4}" type="pres">
      <dgm:prSet presAssocID="{9183A564-01D7-47A4-93F3-AB2C12362879}" presName="level2Shape" presStyleLbl="node3" presStyleIdx="3" presStyleCnt="7" custScaleX="214359" custScaleY="214359" custLinFactNeighborX="-39" custLinFactNeighborY="51552"/>
      <dgm:spPr/>
      <dgm:t>
        <a:bodyPr/>
        <a:lstStyle/>
        <a:p>
          <a:endParaRPr lang="en-GB"/>
        </a:p>
      </dgm:t>
    </dgm:pt>
    <dgm:pt modelId="{60590281-7F3A-4C8D-953A-BF7342DFB34D}" type="pres">
      <dgm:prSet presAssocID="{9183A564-01D7-47A4-93F3-AB2C12362879}" presName="hierChild3" presStyleCnt="0"/>
      <dgm:spPr/>
      <dgm:t>
        <a:bodyPr/>
        <a:lstStyle/>
        <a:p>
          <a:endParaRPr lang="en-GB"/>
        </a:p>
      </dgm:t>
    </dgm:pt>
    <dgm:pt modelId="{E15DB612-7009-4810-BA7E-EBACB87A0CA4}" type="pres">
      <dgm:prSet presAssocID="{31418E6D-8B0D-45FC-B923-C42DCC94E3AD}" presName="Name19" presStyleLbl="parChTrans1D2" presStyleIdx="2" presStyleCnt="3"/>
      <dgm:spPr/>
      <dgm:t>
        <a:bodyPr/>
        <a:lstStyle/>
        <a:p>
          <a:endParaRPr lang="en-GB"/>
        </a:p>
      </dgm:t>
    </dgm:pt>
    <dgm:pt modelId="{142FB361-AD43-43C1-8BDC-302A293F07EE}" type="pres">
      <dgm:prSet presAssocID="{AE7564C5-8591-481A-B381-4BA3DFE4369D}" presName="Name21" presStyleCnt="0"/>
      <dgm:spPr/>
      <dgm:t>
        <a:bodyPr/>
        <a:lstStyle/>
        <a:p>
          <a:endParaRPr lang="en-GB"/>
        </a:p>
      </dgm:t>
    </dgm:pt>
    <dgm:pt modelId="{91D1CD12-5E3E-4EEA-ADF3-8E29185CCF20}" type="pres">
      <dgm:prSet presAssocID="{AE7564C5-8591-481A-B381-4BA3DFE4369D}" presName="level2Shape" presStyleLbl="node2" presStyleIdx="2" presStyleCnt="3" custScaleX="214359" custScaleY="214359"/>
      <dgm:spPr/>
      <dgm:t>
        <a:bodyPr/>
        <a:lstStyle/>
        <a:p>
          <a:endParaRPr lang="en-GB"/>
        </a:p>
      </dgm:t>
    </dgm:pt>
    <dgm:pt modelId="{FE8927C0-686C-4A66-9362-5F772D82EB12}" type="pres">
      <dgm:prSet presAssocID="{AE7564C5-8591-481A-B381-4BA3DFE4369D}" presName="hierChild3" presStyleCnt="0"/>
      <dgm:spPr/>
      <dgm:t>
        <a:bodyPr/>
        <a:lstStyle/>
        <a:p>
          <a:endParaRPr lang="en-GB"/>
        </a:p>
      </dgm:t>
    </dgm:pt>
    <dgm:pt modelId="{B0F07BD0-D440-4420-80E2-CF3234429013}" type="pres">
      <dgm:prSet presAssocID="{A9F376A4-5C63-41C8-ABA3-228D3273F47A}" presName="Name19" presStyleLbl="parChTrans1D3" presStyleIdx="4" presStyleCnt="7"/>
      <dgm:spPr/>
      <dgm:t>
        <a:bodyPr/>
        <a:lstStyle/>
        <a:p>
          <a:endParaRPr lang="en-GB"/>
        </a:p>
      </dgm:t>
    </dgm:pt>
    <dgm:pt modelId="{560FCE53-33C2-4E71-883A-62D366F8888F}" type="pres">
      <dgm:prSet presAssocID="{586BD097-9DC5-4C1C-BFC0-736465075BEA}" presName="Name21" presStyleCnt="0"/>
      <dgm:spPr/>
      <dgm:t>
        <a:bodyPr/>
        <a:lstStyle/>
        <a:p>
          <a:endParaRPr lang="en-GB"/>
        </a:p>
      </dgm:t>
    </dgm:pt>
    <dgm:pt modelId="{A28451B0-8007-4498-BBA0-857B4A46C716}" type="pres">
      <dgm:prSet presAssocID="{586BD097-9DC5-4C1C-BFC0-736465075BEA}" presName="level2Shape" presStyleLbl="node3" presStyleIdx="4" presStyleCnt="7" custScaleX="214359" custScaleY="214359" custLinFactNeighborX="3050" custLinFactNeighborY="91461"/>
      <dgm:spPr/>
      <dgm:t>
        <a:bodyPr/>
        <a:lstStyle/>
        <a:p>
          <a:endParaRPr lang="en-GB"/>
        </a:p>
      </dgm:t>
    </dgm:pt>
    <dgm:pt modelId="{C2F98CAE-8B62-48EC-9489-01F912A41DDC}" type="pres">
      <dgm:prSet presAssocID="{586BD097-9DC5-4C1C-BFC0-736465075BEA}" presName="hierChild3" presStyleCnt="0"/>
      <dgm:spPr/>
      <dgm:t>
        <a:bodyPr/>
        <a:lstStyle/>
        <a:p>
          <a:endParaRPr lang="en-GB"/>
        </a:p>
      </dgm:t>
    </dgm:pt>
    <dgm:pt modelId="{960066DC-6B61-496F-B3CF-18193E207FCA}" type="pres">
      <dgm:prSet presAssocID="{EEEB9983-690A-4ECB-AFE5-BA945023A21F}" presName="Name19" presStyleLbl="parChTrans1D3" presStyleIdx="5" presStyleCnt="7"/>
      <dgm:spPr/>
      <dgm:t>
        <a:bodyPr/>
        <a:lstStyle/>
        <a:p>
          <a:endParaRPr lang="en-GB"/>
        </a:p>
      </dgm:t>
    </dgm:pt>
    <dgm:pt modelId="{4890B7FC-DA89-4115-92CE-0DDCBD799F63}" type="pres">
      <dgm:prSet presAssocID="{B0394412-523A-4456-A2C2-1578CFDAAC78}" presName="Name21" presStyleCnt="0"/>
      <dgm:spPr/>
      <dgm:t>
        <a:bodyPr/>
        <a:lstStyle/>
        <a:p>
          <a:endParaRPr lang="en-GB"/>
        </a:p>
      </dgm:t>
    </dgm:pt>
    <dgm:pt modelId="{F4993239-D8C1-4B15-877F-8CC64A4E4EA1}" type="pres">
      <dgm:prSet presAssocID="{B0394412-523A-4456-A2C2-1578CFDAAC78}" presName="level2Shape" presStyleLbl="node3" presStyleIdx="5" presStyleCnt="7" custScaleX="214359" custScaleY="214359" custLinFactNeighborY="91462"/>
      <dgm:spPr/>
      <dgm:t>
        <a:bodyPr/>
        <a:lstStyle/>
        <a:p>
          <a:endParaRPr lang="en-GB"/>
        </a:p>
      </dgm:t>
    </dgm:pt>
    <dgm:pt modelId="{8B6B5C7E-7D91-436F-B6DE-277570F9036B}" type="pres">
      <dgm:prSet presAssocID="{B0394412-523A-4456-A2C2-1578CFDAAC78}" presName="hierChild3" presStyleCnt="0"/>
      <dgm:spPr/>
      <dgm:t>
        <a:bodyPr/>
        <a:lstStyle/>
        <a:p>
          <a:endParaRPr lang="en-GB"/>
        </a:p>
      </dgm:t>
    </dgm:pt>
    <dgm:pt modelId="{26615D9C-F932-4197-A5CD-6968CD4FF076}" type="pres">
      <dgm:prSet presAssocID="{05C6819C-F582-443E-B05A-C843F54C3F8A}" presName="Name19" presStyleLbl="parChTrans1D3" presStyleIdx="6" presStyleCnt="7"/>
      <dgm:spPr/>
      <dgm:t>
        <a:bodyPr/>
        <a:lstStyle/>
        <a:p>
          <a:endParaRPr lang="en-GB"/>
        </a:p>
      </dgm:t>
    </dgm:pt>
    <dgm:pt modelId="{2078DC91-15C0-48E8-9168-BEC83F5D97B4}" type="pres">
      <dgm:prSet presAssocID="{0F0CC642-9611-4538-B479-BE8881FEA597}" presName="Name21" presStyleCnt="0"/>
      <dgm:spPr/>
      <dgm:t>
        <a:bodyPr/>
        <a:lstStyle/>
        <a:p>
          <a:endParaRPr lang="en-GB"/>
        </a:p>
      </dgm:t>
    </dgm:pt>
    <dgm:pt modelId="{50C142E4-8986-4DCF-96A9-5B3D3084DC13}" type="pres">
      <dgm:prSet presAssocID="{0F0CC642-9611-4538-B479-BE8881FEA597}" presName="level2Shape" presStyleLbl="node3" presStyleIdx="6" presStyleCnt="7" custScaleX="214359" custScaleY="214359" custLinFactNeighborX="837" custLinFactNeighborY="86889"/>
      <dgm:spPr/>
      <dgm:t>
        <a:bodyPr/>
        <a:lstStyle/>
        <a:p>
          <a:endParaRPr lang="en-GB"/>
        </a:p>
      </dgm:t>
    </dgm:pt>
    <dgm:pt modelId="{BAEA4962-6EF5-47BE-8F1A-CED7F4EA4145}" type="pres">
      <dgm:prSet presAssocID="{0F0CC642-9611-4538-B479-BE8881FEA597}" presName="hierChild3" presStyleCnt="0"/>
      <dgm:spPr/>
      <dgm:t>
        <a:bodyPr/>
        <a:lstStyle/>
        <a:p>
          <a:endParaRPr lang="en-GB"/>
        </a:p>
      </dgm:t>
    </dgm:pt>
    <dgm:pt modelId="{CE3781E2-2C15-4FEC-8509-8D78DFA4BB3C}" type="pres">
      <dgm:prSet presAssocID="{B063E57F-F9ED-4BFF-B8D6-829C42020E2B}" presName="bgShapesFlow" presStyleCnt="0"/>
      <dgm:spPr/>
      <dgm:t>
        <a:bodyPr/>
        <a:lstStyle/>
        <a:p>
          <a:endParaRPr lang="en-GB"/>
        </a:p>
      </dgm:t>
    </dgm:pt>
  </dgm:ptLst>
  <dgm:cxnLst>
    <dgm:cxn modelId="{506E86A8-5CCF-4723-B9C9-4219842AF534}" type="presOf" srcId="{D54C75D2-35B3-4FC2-9115-F6811B38208E}" destId="{59C563BF-7433-47DF-9745-7582C5AF425A}" srcOrd="0" destOrd="0" presId="urn:microsoft.com/office/officeart/2005/8/layout/hierarchy6#1"/>
    <dgm:cxn modelId="{E789C7F1-BBB3-4D6B-A62A-28F8447EDC56}" srcId="{B063E57F-F9ED-4BFF-B8D6-829C42020E2B}" destId="{29DE4BB8-D218-4F54-A4F1-C8D3EE030375}" srcOrd="0" destOrd="0" parTransId="{3F02036E-1078-4468-A45B-FE01BEEC8A28}" sibTransId="{545AFCC8-2FB2-408F-81BE-2E00BCEA0C54}"/>
    <dgm:cxn modelId="{44E2E6ED-8AE4-498B-BCDE-C00DBC9F07A6}" type="presOf" srcId="{E45E92E0-7669-4FBA-B008-78B43E094550}" destId="{DFB733FB-A4BA-4145-A04C-24CC7CDD293A}" srcOrd="0" destOrd="0" presId="urn:microsoft.com/office/officeart/2005/8/layout/hierarchy6#1"/>
    <dgm:cxn modelId="{56A997C0-637C-43FB-8F0C-F89A9C6C4AE8}" type="presOf" srcId="{79AA603F-EEC9-48AA-B90E-A2D0DD63AE04}" destId="{778F9815-ECAE-4CAA-BCF7-0B4BB14ECF0B}" srcOrd="0" destOrd="0" presId="urn:microsoft.com/office/officeart/2005/8/layout/hierarchy6#1"/>
    <dgm:cxn modelId="{0E2327A6-D807-47B5-A190-62FD92C376A1}" type="presOf" srcId="{20D96E48-098A-4C59-9224-B479B493D3EF}" destId="{20F42988-906D-41E6-91B0-6D9340895A2D}" srcOrd="0" destOrd="0" presId="urn:microsoft.com/office/officeart/2005/8/layout/hierarchy6#1"/>
    <dgm:cxn modelId="{2FE70F38-2E13-42AE-906D-05FE404BE227}" type="presOf" srcId="{306A778F-B1A8-4ECC-961F-EA33D54AA98D}" destId="{ADEC4CED-39DC-47A6-895B-52D619B6FFB5}" srcOrd="0" destOrd="0" presId="urn:microsoft.com/office/officeart/2005/8/layout/hierarchy6#1"/>
    <dgm:cxn modelId="{F712412E-BAB5-43EC-8B06-1F23ADA87348}" srcId="{AE7564C5-8591-481A-B381-4BA3DFE4369D}" destId="{586BD097-9DC5-4C1C-BFC0-736465075BEA}" srcOrd="0" destOrd="0" parTransId="{A9F376A4-5C63-41C8-ABA3-228D3273F47A}" sibTransId="{DF49B2B0-1FA4-4030-BE29-473259E46E0B}"/>
    <dgm:cxn modelId="{FE10CF82-6A9F-426C-B9EB-E14D363DD317}" type="presOf" srcId="{9183A564-01D7-47A4-93F3-AB2C12362879}" destId="{C5239152-0EBD-4E11-AE71-7A5C70F218D4}" srcOrd="0" destOrd="0" presId="urn:microsoft.com/office/officeart/2005/8/layout/hierarchy6#1"/>
    <dgm:cxn modelId="{7BC92F83-47D9-46E1-8C17-3A9C73A5E3EC}" type="presOf" srcId="{D35B9D79-4105-44CC-ABFE-88DE1F68E07C}" destId="{38AEE3B8-4000-4538-83CF-5133D8E9BBEF}" srcOrd="0" destOrd="0" presId="urn:microsoft.com/office/officeart/2005/8/layout/hierarchy6#1"/>
    <dgm:cxn modelId="{81B1D2E5-A5FC-42F4-8B08-6A6DCAE87089}" type="presOf" srcId="{4487345A-80A8-45BC-A7FB-B079CDFECAFB}" destId="{8D067EBF-8354-4D0E-8738-14831C4D955A}" srcOrd="0" destOrd="0" presId="urn:microsoft.com/office/officeart/2005/8/layout/hierarchy6#1"/>
    <dgm:cxn modelId="{255BDCFA-C228-4F30-9543-F1E466C5CB36}" type="presOf" srcId="{E16D0271-3823-4831-A3DD-2C6B4782ED7B}" destId="{42873807-9234-4EE4-8217-380CF9667F97}" srcOrd="0" destOrd="0" presId="urn:microsoft.com/office/officeart/2005/8/layout/hierarchy6#1"/>
    <dgm:cxn modelId="{86B3369A-6BB2-4AEC-9A92-BFEA8097B371}" type="presOf" srcId="{6ACEC9DB-6B56-4592-A135-312D21B30434}" destId="{81B8D782-7EA2-459D-92C5-8CC068456C5A}" srcOrd="0" destOrd="0" presId="urn:microsoft.com/office/officeart/2005/8/layout/hierarchy6#1"/>
    <dgm:cxn modelId="{F2BB7EFE-0C4B-474A-9C66-3A62753EF1D2}" srcId="{C2AC2866-C06F-41F8-B61C-87CC4A0EB6F5}" destId="{73D0F6C7-7731-4CC2-A0C7-D57D110B45F6}" srcOrd="2" destOrd="0" parTransId="{E16D0271-3823-4831-A3DD-2C6B4782ED7B}" sibTransId="{994E68D4-E86E-4312-B6B8-F59BC82C5E89}"/>
    <dgm:cxn modelId="{C4E56B2F-3855-4641-A8C1-14ED343B67E0}" type="presOf" srcId="{AE7564C5-8591-481A-B381-4BA3DFE4369D}" destId="{91D1CD12-5E3E-4EEA-ADF3-8E29185CCF20}" srcOrd="0" destOrd="0" presId="urn:microsoft.com/office/officeart/2005/8/layout/hierarchy6#1"/>
    <dgm:cxn modelId="{F3F31EC8-60F3-4370-9F4B-842A93060581}" srcId="{29DE4BB8-D218-4F54-A4F1-C8D3EE030375}" destId="{C2AC2866-C06F-41F8-B61C-87CC4A0EB6F5}" srcOrd="0" destOrd="0" parTransId="{3C606061-7D29-40E0-9229-81DE3FFB1B9D}" sibTransId="{8725182D-6BF7-4F2C-823A-F6F07E037917}"/>
    <dgm:cxn modelId="{CCBD01DC-BFCA-4CEA-9335-2D82D9383146}" srcId="{6552FF45-A2ED-4427-A7F9-F554188E5719}" destId="{C0A01B38-9C1C-4BD5-954B-4A2B4C2E0413}" srcOrd="0" destOrd="0" parTransId="{A0362C19-299E-4217-AF5F-3AA912FDA362}" sibTransId="{2EF935C6-1C46-4915-8CDB-560B1E81C10E}"/>
    <dgm:cxn modelId="{0064842E-11C3-497F-B3C6-CE0731F699D0}" srcId="{C2AC2866-C06F-41F8-B61C-87CC4A0EB6F5}" destId="{8AE402E2-46D7-49FE-A82F-7E85C85B1812}" srcOrd="1" destOrd="0" parTransId="{F49800E0-B6A5-4686-B566-F22E31D83284}" sibTransId="{900C2E43-CBDA-46AF-AE92-5F271ABD438E}"/>
    <dgm:cxn modelId="{8B6C9D4C-F2EF-4FEC-9C8D-FC2434AFA447}" srcId="{AE7564C5-8591-481A-B381-4BA3DFE4369D}" destId="{B0394412-523A-4456-A2C2-1578CFDAAC78}" srcOrd="1" destOrd="0" parTransId="{EEEB9983-690A-4ECB-AFE5-BA945023A21F}" sibTransId="{16EAD207-41C2-42A0-B955-A6ECB70AF083}"/>
    <dgm:cxn modelId="{2182D601-AAB2-4311-84CD-60542E7F15C9}" type="presOf" srcId="{3C606061-7D29-40E0-9229-81DE3FFB1B9D}" destId="{51704B5F-6703-4CB3-AF5D-B1C9C5FE0C65}" srcOrd="0" destOrd="0" presId="urn:microsoft.com/office/officeart/2005/8/layout/hierarchy6#1"/>
    <dgm:cxn modelId="{2DDEB6CD-5F1B-4AFA-B953-FFD9A3664C70}" type="presOf" srcId="{8AE402E2-46D7-49FE-A82F-7E85C85B1812}" destId="{81BC7A29-90E9-4F70-96EA-2E85407CFD90}" srcOrd="0" destOrd="0" presId="urn:microsoft.com/office/officeart/2005/8/layout/hierarchy6#1"/>
    <dgm:cxn modelId="{7D552022-0216-4D15-ABD2-9B1366CEC805}" srcId="{AE7564C5-8591-481A-B381-4BA3DFE4369D}" destId="{0F0CC642-9611-4538-B479-BE8881FEA597}" srcOrd="2" destOrd="0" parTransId="{05C6819C-F582-443E-B05A-C843F54C3F8A}" sibTransId="{5CDCC781-01F5-48E1-936A-996684A23792}"/>
    <dgm:cxn modelId="{65FC23C6-05D2-46D2-B622-CCE8853CECB0}" srcId="{7068C9A0-7D8A-4B35-B4A5-750B2279CDA4}" destId="{306A778F-B1A8-4ECC-961F-EA33D54AA98D}" srcOrd="0" destOrd="0" parTransId="{6ACEC9DB-6B56-4592-A135-312D21B30434}" sibTransId="{375F0A3F-6555-4515-BE49-928E01C640DF}"/>
    <dgm:cxn modelId="{6D142EF7-6742-4248-BF2B-C7C492DE8335}" type="presOf" srcId="{F49800E0-B6A5-4686-B566-F22E31D83284}" destId="{9388CED3-5366-4C76-AC13-E22ADF1BE9C7}" srcOrd="0" destOrd="0" presId="urn:microsoft.com/office/officeart/2005/8/layout/hierarchy6#1"/>
    <dgm:cxn modelId="{E4C6724B-3846-41AB-A708-84A67B98535C}" srcId="{29DE4BB8-D218-4F54-A4F1-C8D3EE030375}" destId="{4487345A-80A8-45BC-A7FB-B079CDFECAFB}" srcOrd="1" destOrd="0" parTransId="{79AA603F-EEC9-48AA-B90E-A2D0DD63AE04}" sibTransId="{4A391605-20F4-4514-A4CF-F25FBC78B5D1}"/>
    <dgm:cxn modelId="{CC385299-A6FD-446A-B648-E8F2B31FB7C8}" srcId="{8AE402E2-46D7-49FE-A82F-7E85C85B1812}" destId="{6552FF45-A2ED-4427-A7F9-F554188E5719}" srcOrd="0" destOrd="0" parTransId="{20D96E48-098A-4C59-9224-B479B493D3EF}" sibTransId="{83EEC31D-1378-43AA-9421-BFB0D5D05BB4}"/>
    <dgm:cxn modelId="{560A16DB-3642-4313-9467-6F8E3D46CF38}" type="presOf" srcId="{05C6819C-F582-443E-B05A-C843F54C3F8A}" destId="{26615D9C-F932-4197-A5CD-6968CD4FF076}" srcOrd="0" destOrd="0" presId="urn:microsoft.com/office/officeart/2005/8/layout/hierarchy6#1"/>
    <dgm:cxn modelId="{47B7C23F-EA15-4333-9778-DCC57FEA5EF6}" type="presOf" srcId="{EEEB9983-690A-4ECB-AFE5-BA945023A21F}" destId="{960066DC-6B61-496F-B3CF-18193E207FCA}" srcOrd="0" destOrd="0" presId="urn:microsoft.com/office/officeart/2005/8/layout/hierarchy6#1"/>
    <dgm:cxn modelId="{4178A4E3-0510-42F1-82AC-5C9F6B31B16C}" type="presOf" srcId="{B063E57F-F9ED-4BFF-B8D6-829C42020E2B}" destId="{35D66A55-F24D-45B4-82C5-7EF0CF821912}" srcOrd="0" destOrd="0" presId="urn:microsoft.com/office/officeart/2005/8/layout/hierarchy6#1"/>
    <dgm:cxn modelId="{A49DB2F3-A91B-4F2F-98E0-E9DA366D5282}" type="presOf" srcId="{C0A01B38-9C1C-4BD5-954B-4A2B4C2E0413}" destId="{C6D043C9-8181-409E-80B2-B07B5DDBB903}" srcOrd="0" destOrd="0" presId="urn:microsoft.com/office/officeart/2005/8/layout/hierarchy6#1"/>
    <dgm:cxn modelId="{D7B122EC-BE7C-4396-BBC1-80DCE939ABE8}" type="presOf" srcId="{A0362C19-299E-4217-AF5F-3AA912FDA362}" destId="{1AC46E9F-E6AF-4C1B-ACAF-36BA7BB5A57B}" srcOrd="0" destOrd="0" presId="urn:microsoft.com/office/officeart/2005/8/layout/hierarchy6#1"/>
    <dgm:cxn modelId="{BA9BD570-A8E4-476C-B6E5-CE37B1219C6C}" type="presOf" srcId="{73D0F6C7-7731-4CC2-A0C7-D57D110B45F6}" destId="{829510C9-A3CA-4F21-A99C-25295D6D2014}" srcOrd="0" destOrd="0" presId="urn:microsoft.com/office/officeart/2005/8/layout/hierarchy6#1"/>
    <dgm:cxn modelId="{8D795027-0334-4C16-ADEA-D6630C246560}" srcId="{29DE4BB8-D218-4F54-A4F1-C8D3EE030375}" destId="{AE7564C5-8591-481A-B381-4BA3DFE4369D}" srcOrd="2" destOrd="0" parTransId="{31418E6D-8B0D-45FC-B923-C42DCC94E3AD}" sibTransId="{B24401E1-BB5E-417C-A9AC-04C175C5D241}"/>
    <dgm:cxn modelId="{08BFC045-6ED8-4BE1-98F2-EA8E4E4D1392}" type="presOf" srcId="{29DE4BB8-D218-4F54-A4F1-C8D3EE030375}" destId="{F73BF3F4-8E83-4CDF-A73A-E92B1D2F2D16}" srcOrd="0" destOrd="0" presId="urn:microsoft.com/office/officeart/2005/8/layout/hierarchy6#1"/>
    <dgm:cxn modelId="{2365146C-EA7E-430D-A477-A1737DCF4D55}" type="presOf" srcId="{22B21DCE-6390-40A2-96BA-7B21B553D4D3}" destId="{5F64B726-1FEB-4FE4-890E-50B760809ACE}" srcOrd="0" destOrd="0" presId="urn:microsoft.com/office/officeart/2005/8/layout/hierarchy6#1"/>
    <dgm:cxn modelId="{16DE1FEF-9212-4480-BC0B-C7F81C1B7124}" type="presOf" srcId="{680B56A3-F1B8-4866-9029-CEB3E23EDFF7}" destId="{E3BB7A15-BE94-4C0A-B30C-A3F99490DF5F}" srcOrd="0" destOrd="0" presId="urn:microsoft.com/office/officeart/2005/8/layout/hierarchy6#1"/>
    <dgm:cxn modelId="{CACBE875-097C-4F42-B159-882C3252B3EE}" srcId="{73D0F6C7-7731-4CC2-A0C7-D57D110B45F6}" destId="{D35B9D79-4105-44CC-ABFE-88DE1F68E07C}" srcOrd="0" destOrd="0" parTransId="{07311E14-D8DB-4072-A547-858C851D60EB}" sibTransId="{1D0DF066-45B3-4254-9730-1522E752EF74}"/>
    <dgm:cxn modelId="{AE30EEF3-5E80-4B2A-A2A2-A2E52D0ADA56}" type="presOf" srcId="{C2AC2866-C06F-41F8-B61C-87CC4A0EB6F5}" destId="{69AE374F-1A7F-4761-A07A-181C7BA35F56}" srcOrd="0" destOrd="0" presId="urn:microsoft.com/office/officeart/2005/8/layout/hierarchy6#1"/>
    <dgm:cxn modelId="{E632E0DE-841F-4DE5-BD73-AE9C5C8D796F}" srcId="{C0A01B38-9C1C-4BD5-954B-4A2B4C2E0413}" destId="{22B21DCE-6390-40A2-96BA-7B21B553D4D3}" srcOrd="0" destOrd="0" parTransId="{30ABC920-B12C-43D9-A58E-54B282FE67E9}" sibTransId="{24E53E37-80D8-441A-8E59-5B20551EB8F2}"/>
    <dgm:cxn modelId="{1091D8D5-D29F-4CA6-ACFC-AEF0586C29BA}" type="presOf" srcId="{DCC6EECF-9440-48FC-B10E-1ED1C9D4931D}" destId="{9E71DE2D-A8B7-46A0-B4A3-7C31C3E30CF3}" srcOrd="0" destOrd="0" presId="urn:microsoft.com/office/officeart/2005/8/layout/hierarchy6#1"/>
    <dgm:cxn modelId="{D3420AF0-869E-438B-9328-0317E6850554}" type="presOf" srcId="{0F0CC642-9611-4538-B479-BE8881FEA597}" destId="{50C142E4-8986-4DCF-96A9-5B3D3084DC13}" srcOrd="0" destOrd="0" presId="urn:microsoft.com/office/officeart/2005/8/layout/hierarchy6#1"/>
    <dgm:cxn modelId="{75358207-A18A-4475-B953-1E3B857D7D8B}" type="presOf" srcId="{586BD097-9DC5-4C1C-BFC0-736465075BEA}" destId="{A28451B0-8007-4498-BBA0-857B4A46C716}" srcOrd="0" destOrd="0" presId="urn:microsoft.com/office/officeart/2005/8/layout/hierarchy6#1"/>
    <dgm:cxn modelId="{7A9038CB-6103-4311-A27D-5A39CD27B5CD}" type="presOf" srcId="{30ABC920-B12C-43D9-A58E-54B282FE67E9}" destId="{B0A9A161-1BD6-4F8C-A6B0-706A16888BC1}" srcOrd="0" destOrd="0" presId="urn:microsoft.com/office/officeart/2005/8/layout/hierarchy6#1"/>
    <dgm:cxn modelId="{5D515EA5-AD98-4E5B-AB6A-3FD19101B453}" srcId="{4487345A-80A8-45BC-A7FB-B079CDFECAFB}" destId="{9183A564-01D7-47A4-93F3-AB2C12362879}" srcOrd="0" destOrd="0" parTransId="{E45E92E0-7669-4FBA-B008-78B43E094550}" sibTransId="{5BB0B6A8-E576-487A-8FD7-B7E1F7757E30}"/>
    <dgm:cxn modelId="{763712E5-D3FA-42D1-A59A-0BA9BCFCE13A}" srcId="{C2AC2866-C06F-41F8-B61C-87CC4A0EB6F5}" destId="{7068C9A0-7D8A-4B35-B4A5-750B2279CDA4}" srcOrd="0" destOrd="0" parTransId="{D54C75D2-35B3-4FC2-9115-F6811B38208E}" sibTransId="{8FE66FAD-F205-4CE5-8C22-A7E37145B901}"/>
    <dgm:cxn modelId="{F7868DEA-FAF9-4DB3-96EC-1131FAC793B7}" type="presOf" srcId="{07311E14-D8DB-4072-A547-858C851D60EB}" destId="{9BE10E3C-788D-4BEF-A714-E58FFBE4DFC3}" srcOrd="0" destOrd="0" presId="urn:microsoft.com/office/officeart/2005/8/layout/hierarchy6#1"/>
    <dgm:cxn modelId="{5CB509C3-520A-4B82-9778-038C9E92F91F}" type="presOf" srcId="{6552FF45-A2ED-4427-A7F9-F554188E5719}" destId="{B256B450-0C55-48F5-822A-BBB1C89A0C3A}" srcOrd="0" destOrd="0" presId="urn:microsoft.com/office/officeart/2005/8/layout/hierarchy6#1"/>
    <dgm:cxn modelId="{A4676FC3-B226-4B9A-8A06-29861AA14DCF}" srcId="{C0A01B38-9C1C-4BD5-954B-4A2B4C2E0413}" destId="{DCC6EECF-9440-48FC-B10E-1ED1C9D4931D}" srcOrd="1" destOrd="0" parTransId="{680B56A3-F1B8-4866-9029-CEB3E23EDFF7}" sibTransId="{453E4390-8111-40DB-99B2-856BB929B683}"/>
    <dgm:cxn modelId="{B804F1D5-83CD-44DE-A716-C38C1D353E58}" type="presOf" srcId="{B0394412-523A-4456-A2C2-1578CFDAAC78}" destId="{F4993239-D8C1-4B15-877F-8CC64A4E4EA1}" srcOrd="0" destOrd="0" presId="urn:microsoft.com/office/officeart/2005/8/layout/hierarchy6#1"/>
    <dgm:cxn modelId="{FF40FDE8-C208-434C-B856-E1AFE6908396}" type="presOf" srcId="{A9F376A4-5C63-41C8-ABA3-228D3273F47A}" destId="{B0F07BD0-D440-4420-80E2-CF3234429013}" srcOrd="0" destOrd="0" presId="urn:microsoft.com/office/officeart/2005/8/layout/hierarchy6#1"/>
    <dgm:cxn modelId="{1BA25647-F5F8-4427-BCD3-28CA981E4A64}" type="presOf" srcId="{31418E6D-8B0D-45FC-B923-C42DCC94E3AD}" destId="{E15DB612-7009-4810-BA7E-EBACB87A0CA4}" srcOrd="0" destOrd="0" presId="urn:microsoft.com/office/officeart/2005/8/layout/hierarchy6#1"/>
    <dgm:cxn modelId="{C295E759-9B62-4C59-8E3E-F2597E7D36C1}" type="presOf" srcId="{7068C9A0-7D8A-4B35-B4A5-750B2279CDA4}" destId="{611FE10D-E4EC-4BC6-88B6-AE46A417CC4A}" srcOrd="0" destOrd="0" presId="urn:microsoft.com/office/officeart/2005/8/layout/hierarchy6#1"/>
    <dgm:cxn modelId="{924EEB39-7D21-4A67-B5BC-2AC2936EE194}" type="presParOf" srcId="{35D66A55-F24D-45B4-82C5-7EF0CF821912}" destId="{BA5B63B9-F302-4BE3-B9D7-91425FB965B2}" srcOrd="0" destOrd="0" presId="urn:microsoft.com/office/officeart/2005/8/layout/hierarchy6#1"/>
    <dgm:cxn modelId="{EE16E546-10AC-48A7-9E58-A45CC20CDFB5}" type="presParOf" srcId="{BA5B63B9-F302-4BE3-B9D7-91425FB965B2}" destId="{46AE6962-4CFD-403D-BC79-72D8F7945708}" srcOrd="0" destOrd="0" presId="urn:microsoft.com/office/officeart/2005/8/layout/hierarchy6#1"/>
    <dgm:cxn modelId="{ECD02EB1-19CF-41FF-B231-A8D77A5E1D5D}" type="presParOf" srcId="{46AE6962-4CFD-403D-BC79-72D8F7945708}" destId="{11B3BD12-08FC-44EA-AC0E-88DB8AC32890}" srcOrd="0" destOrd="0" presId="urn:microsoft.com/office/officeart/2005/8/layout/hierarchy6#1"/>
    <dgm:cxn modelId="{4A296818-FFD2-4EAD-BE75-9C4D6961CFDD}" type="presParOf" srcId="{11B3BD12-08FC-44EA-AC0E-88DB8AC32890}" destId="{F73BF3F4-8E83-4CDF-A73A-E92B1D2F2D16}" srcOrd="0" destOrd="0" presId="urn:microsoft.com/office/officeart/2005/8/layout/hierarchy6#1"/>
    <dgm:cxn modelId="{40B2C787-7FA6-4C42-ABF8-FFA8888E2A8D}" type="presParOf" srcId="{11B3BD12-08FC-44EA-AC0E-88DB8AC32890}" destId="{EB447872-3C30-453A-BAFE-F9C4EDB290CF}" srcOrd="1" destOrd="0" presId="urn:microsoft.com/office/officeart/2005/8/layout/hierarchy6#1"/>
    <dgm:cxn modelId="{1F4E3096-1D6C-4109-8EF1-B5B7520929B4}" type="presParOf" srcId="{EB447872-3C30-453A-BAFE-F9C4EDB290CF}" destId="{51704B5F-6703-4CB3-AF5D-B1C9C5FE0C65}" srcOrd="0" destOrd="0" presId="urn:microsoft.com/office/officeart/2005/8/layout/hierarchy6#1"/>
    <dgm:cxn modelId="{9CB3053F-407C-4CFF-BFA6-F6D69753E32F}" type="presParOf" srcId="{EB447872-3C30-453A-BAFE-F9C4EDB290CF}" destId="{175C16A1-3AF6-4378-95F9-027D29F1652B}" srcOrd="1" destOrd="0" presId="urn:microsoft.com/office/officeart/2005/8/layout/hierarchy6#1"/>
    <dgm:cxn modelId="{D7AA6187-9527-4E08-ABB4-CB519C4B5F4E}" type="presParOf" srcId="{175C16A1-3AF6-4378-95F9-027D29F1652B}" destId="{69AE374F-1A7F-4761-A07A-181C7BA35F56}" srcOrd="0" destOrd="0" presId="urn:microsoft.com/office/officeart/2005/8/layout/hierarchy6#1"/>
    <dgm:cxn modelId="{F1BFF996-3625-4926-8CBD-EF7DBEC1FFD4}" type="presParOf" srcId="{175C16A1-3AF6-4378-95F9-027D29F1652B}" destId="{6E2AB5B5-60EE-4D98-8D3D-6D9D26C6A043}" srcOrd="1" destOrd="0" presId="urn:microsoft.com/office/officeart/2005/8/layout/hierarchy6#1"/>
    <dgm:cxn modelId="{B16D0D8A-0EB7-44F9-97F2-B00F99EE7754}" type="presParOf" srcId="{6E2AB5B5-60EE-4D98-8D3D-6D9D26C6A043}" destId="{59C563BF-7433-47DF-9745-7582C5AF425A}" srcOrd="0" destOrd="0" presId="urn:microsoft.com/office/officeart/2005/8/layout/hierarchy6#1"/>
    <dgm:cxn modelId="{F43ECFB3-29B1-4821-B558-255962469B98}" type="presParOf" srcId="{6E2AB5B5-60EE-4D98-8D3D-6D9D26C6A043}" destId="{EB9AE779-6A2A-4320-90F0-9025D2CF992E}" srcOrd="1" destOrd="0" presId="urn:microsoft.com/office/officeart/2005/8/layout/hierarchy6#1"/>
    <dgm:cxn modelId="{E1063724-043A-4125-AAFC-DAFC1F7DC2D0}" type="presParOf" srcId="{EB9AE779-6A2A-4320-90F0-9025D2CF992E}" destId="{611FE10D-E4EC-4BC6-88B6-AE46A417CC4A}" srcOrd="0" destOrd="0" presId="urn:microsoft.com/office/officeart/2005/8/layout/hierarchy6#1"/>
    <dgm:cxn modelId="{B36E9993-794B-4169-AE2B-451165184633}" type="presParOf" srcId="{EB9AE779-6A2A-4320-90F0-9025D2CF992E}" destId="{36E7F6C7-3986-43C7-919B-ECA85CBC1699}" srcOrd="1" destOrd="0" presId="urn:microsoft.com/office/officeart/2005/8/layout/hierarchy6#1"/>
    <dgm:cxn modelId="{06D8A5C0-2E36-4373-A0E8-5652B9A920DE}" type="presParOf" srcId="{36E7F6C7-3986-43C7-919B-ECA85CBC1699}" destId="{81B8D782-7EA2-459D-92C5-8CC068456C5A}" srcOrd="0" destOrd="0" presId="urn:microsoft.com/office/officeart/2005/8/layout/hierarchy6#1"/>
    <dgm:cxn modelId="{6D47AF41-2052-4AA2-9A43-7E139A5A7A3A}" type="presParOf" srcId="{36E7F6C7-3986-43C7-919B-ECA85CBC1699}" destId="{980BCBF4-580C-4C93-BAF4-22562C22C809}" srcOrd="1" destOrd="0" presId="urn:microsoft.com/office/officeart/2005/8/layout/hierarchy6#1"/>
    <dgm:cxn modelId="{60D98D7F-32E1-4951-81CF-60613E07232B}" type="presParOf" srcId="{980BCBF4-580C-4C93-BAF4-22562C22C809}" destId="{ADEC4CED-39DC-47A6-895B-52D619B6FFB5}" srcOrd="0" destOrd="0" presId="urn:microsoft.com/office/officeart/2005/8/layout/hierarchy6#1"/>
    <dgm:cxn modelId="{A0EAA40F-D532-4D78-9B3B-73086FCDFADA}" type="presParOf" srcId="{980BCBF4-580C-4C93-BAF4-22562C22C809}" destId="{89EFD9FB-7BE1-4B66-B114-86EBD3A42AF3}" srcOrd="1" destOrd="0" presId="urn:microsoft.com/office/officeart/2005/8/layout/hierarchy6#1"/>
    <dgm:cxn modelId="{CA29BBF8-7AE3-4184-B472-5EA2261F9F45}" type="presParOf" srcId="{6E2AB5B5-60EE-4D98-8D3D-6D9D26C6A043}" destId="{9388CED3-5366-4C76-AC13-E22ADF1BE9C7}" srcOrd="2" destOrd="0" presId="urn:microsoft.com/office/officeart/2005/8/layout/hierarchy6#1"/>
    <dgm:cxn modelId="{A39E44CE-1D16-4AF5-8366-104BD750D063}" type="presParOf" srcId="{6E2AB5B5-60EE-4D98-8D3D-6D9D26C6A043}" destId="{F8FF9F08-EA7F-4695-BF0B-3483CCE7C056}" srcOrd="3" destOrd="0" presId="urn:microsoft.com/office/officeart/2005/8/layout/hierarchy6#1"/>
    <dgm:cxn modelId="{11B65A62-3E92-4850-8A97-243EE3ABBECE}" type="presParOf" srcId="{F8FF9F08-EA7F-4695-BF0B-3483CCE7C056}" destId="{81BC7A29-90E9-4F70-96EA-2E85407CFD90}" srcOrd="0" destOrd="0" presId="urn:microsoft.com/office/officeart/2005/8/layout/hierarchy6#1"/>
    <dgm:cxn modelId="{A57442B1-7973-4A63-A68E-AC26BB9618A1}" type="presParOf" srcId="{F8FF9F08-EA7F-4695-BF0B-3483CCE7C056}" destId="{4580BAF7-9051-4EC7-8DC4-335141B0A96C}" srcOrd="1" destOrd="0" presId="urn:microsoft.com/office/officeart/2005/8/layout/hierarchy6#1"/>
    <dgm:cxn modelId="{33F6FF08-5637-4F7E-BD9B-32F9A82EF0BE}" type="presParOf" srcId="{4580BAF7-9051-4EC7-8DC4-335141B0A96C}" destId="{20F42988-906D-41E6-91B0-6D9340895A2D}" srcOrd="0" destOrd="0" presId="urn:microsoft.com/office/officeart/2005/8/layout/hierarchy6#1"/>
    <dgm:cxn modelId="{9F8C0FA8-D339-4E5D-841B-36E61E89BA2B}" type="presParOf" srcId="{4580BAF7-9051-4EC7-8DC4-335141B0A96C}" destId="{F5A6E14E-E6F6-4101-934B-CEDD9D7E611E}" srcOrd="1" destOrd="0" presId="urn:microsoft.com/office/officeart/2005/8/layout/hierarchy6#1"/>
    <dgm:cxn modelId="{D48173EF-B136-48AC-A4FF-53A712EBDCF2}" type="presParOf" srcId="{F5A6E14E-E6F6-4101-934B-CEDD9D7E611E}" destId="{B256B450-0C55-48F5-822A-BBB1C89A0C3A}" srcOrd="0" destOrd="0" presId="urn:microsoft.com/office/officeart/2005/8/layout/hierarchy6#1"/>
    <dgm:cxn modelId="{B3F75704-074E-4720-A758-F98C9A5F7D3E}" type="presParOf" srcId="{F5A6E14E-E6F6-4101-934B-CEDD9D7E611E}" destId="{67AE4B2A-2BCD-4128-936A-C5E1DCBB202D}" srcOrd="1" destOrd="0" presId="urn:microsoft.com/office/officeart/2005/8/layout/hierarchy6#1"/>
    <dgm:cxn modelId="{F18E319D-4F2A-4964-97BF-1E0AD6BA3CE7}" type="presParOf" srcId="{67AE4B2A-2BCD-4128-936A-C5E1DCBB202D}" destId="{1AC46E9F-E6AF-4C1B-ACAF-36BA7BB5A57B}" srcOrd="0" destOrd="0" presId="urn:microsoft.com/office/officeart/2005/8/layout/hierarchy6#1"/>
    <dgm:cxn modelId="{3B92E0BB-3746-40D0-AE16-66C19818900E}" type="presParOf" srcId="{67AE4B2A-2BCD-4128-936A-C5E1DCBB202D}" destId="{17E0AFED-934D-4CD5-AE5C-ADCF0FF0A780}" srcOrd="1" destOrd="0" presId="urn:microsoft.com/office/officeart/2005/8/layout/hierarchy6#1"/>
    <dgm:cxn modelId="{D657474F-D6A5-4968-ADA8-087DB02B05BF}" type="presParOf" srcId="{17E0AFED-934D-4CD5-AE5C-ADCF0FF0A780}" destId="{C6D043C9-8181-409E-80B2-B07B5DDBB903}" srcOrd="0" destOrd="0" presId="urn:microsoft.com/office/officeart/2005/8/layout/hierarchy6#1"/>
    <dgm:cxn modelId="{6274AAFF-5449-416F-A093-0B0A9841EB75}" type="presParOf" srcId="{17E0AFED-934D-4CD5-AE5C-ADCF0FF0A780}" destId="{FA9EF432-320C-4C67-A1CF-9D57958B8B11}" srcOrd="1" destOrd="0" presId="urn:microsoft.com/office/officeart/2005/8/layout/hierarchy6#1"/>
    <dgm:cxn modelId="{0A0E2B82-F8F1-4A75-AC07-ECCF135BD155}" type="presParOf" srcId="{FA9EF432-320C-4C67-A1CF-9D57958B8B11}" destId="{B0A9A161-1BD6-4F8C-A6B0-706A16888BC1}" srcOrd="0" destOrd="0" presId="urn:microsoft.com/office/officeart/2005/8/layout/hierarchy6#1"/>
    <dgm:cxn modelId="{C16D1C21-87EF-43AA-AB22-75BF8773C127}" type="presParOf" srcId="{FA9EF432-320C-4C67-A1CF-9D57958B8B11}" destId="{195CF207-D708-44FD-BB3B-1D5A738FFC32}" srcOrd="1" destOrd="0" presId="urn:microsoft.com/office/officeart/2005/8/layout/hierarchy6#1"/>
    <dgm:cxn modelId="{6F611DD0-599D-4B44-B1EE-A2717252862D}" type="presParOf" srcId="{195CF207-D708-44FD-BB3B-1D5A738FFC32}" destId="{5F64B726-1FEB-4FE4-890E-50B760809ACE}" srcOrd="0" destOrd="0" presId="urn:microsoft.com/office/officeart/2005/8/layout/hierarchy6#1"/>
    <dgm:cxn modelId="{218C1F5B-52ED-4B47-A186-EBF2139941B9}" type="presParOf" srcId="{195CF207-D708-44FD-BB3B-1D5A738FFC32}" destId="{A675B6C1-BF91-4878-8969-C17BAA77EB5D}" srcOrd="1" destOrd="0" presId="urn:microsoft.com/office/officeart/2005/8/layout/hierarchy6#1"/>
    <dgm:cxn modelId="{D6ACC104-5D3A-4A57-AB67-1E03CAAB61B4}" type="presParOf" srcId="{FA9EF432-320C-4C67-A1CF-9D57958B8B11}" destId="{E3BB7A15-BE94-4C0A-B30C-A3F99490DF5F}" srcOrd="2" destOrd="0" presId="urn:microsoft.com/office/officeart/2005/8/layout/hierarchy6#1"/>
    <dgm:cxn modelId="{914FE0A0-32B8-44F4-8ED9-B9EA412BCE00}" type="presParOf" srcId="{FA9EF432-320C-4C67-A1CF-9D57958B8B11}" destId="{5F792A54-8CEE-47F9-9F3A-5A3D141983E3}" srcOrd="3" destOrd="0" presId="urn:microsoft.com/office/officeart/2005/8/layout/hierarchy6#1"/>
    <dgm:cxn modelId="{4465B924-4C3C-4190-AEC7-CED88220266D}" type="presParOf" srcId="{5F792A54-8CEE-47F9-9F3A-5A3D141983E3}" destId="{9E71DE2D-A8B7-46A0-B4A3-7C31C3E30CF3}" srcOrd="0" destOrd="0" presId="urn:microsoft.com/office/officeart/2005/8/layout/hierarchy6#1"/>
    <dgm:cxn modelId="{5CBBE9BC-8EEB-4AAA-878D-84F329BB92D4}" type="presParOf" srcId="{5F792A54-8CEE-47F9-9F3A-5A3D141983E3}" destId="{FB40A729-9DB9-412C-B2C2-A5CE59C70DA3}" srcOrd="1" destOrd="0" presId="urn:microsoft.com/office/officeart/2005/8/layout/hierarchy6#1"/>
    <dgm:cxn modelId="{B3FA558A-83DF-45AB-82FE-3A769EE964A8}" type="presParOf" srcId="{6E2AB5B5-60EE-4D98-8D3D-6D9D26C6A043}" destId="{42873807-9234-4EE4-8217-380CF9667F97}" srcOrd="4" destOrd="0" presId="urn:microsoft.com/office/officeart/2005/8/layout/hierarchy6#1"/>
    <dgm:cxn modelId="{721B18CF-24A6-4668-8B64-4AE77B8E997B}" type="presParOf" srcId="{6E2AB5B5-60EE-4D98-8D3D-6D9D26C6A043}" destId="{0AD83DE9-771A-4F80-B82E-DE24409F01AE}" srcOrd="5" destOrd="0" presId="urn:microsoft.com/office/officeart/2005/8/layout/hierarchy6#1"/>
    <dgm:cxn modelId="{34AB1182-2284-4878-A5CC-061CA1855836}" type="presParOf" srcId="{0AD83DE9-771A-4F80-B82E-DE24409F01AE}" destId="{829510C9-A3CA-4F21-A99C-25295D6D2014}" srcOrd="0" destOrd="0" presId="urn:microsoft.com/office/officeart/2005/8/layout/hierarchy6#1"/>
    <dgm:cxn modelId="{4F54FE75-770B-4ADE-9710-A0E596980685}" type="presParOf" srcId="{0AD83DE9-771A-4F80-B82E-DE24409F01AE}" destId="{38D2A47B-F0E4-4FC4-BD8F-499ACF25B4FB}" srcOrd="1" destOrd="0" presId="urn:microsoft.com/office/officeart/2005/8/layout/hierarchy6#1"/>
    <dgm:cxn modelId="{D6E725CE-E76E-4255-8F0C-70225AA54A64}" type="presParOf" srcId="{38D2A47B-F0E4-4FC4-BD8F-499ACF25B4FB}" destId="{9BE10E3C-788D-4BEF-A714-E58FFBE4DFC3}" srcOrd="0" destOrd="0" presId="urn:microsoft.com/office/officeart/2005/8/layout/hierarchy6#1"/>
    <dgm:cxn modelId="{5EF15DEA-26E8-4677-8D8A-CB0C1C01E4B3}" type="presParOf" srcId="{38D2A47B-F0E4-4FC4-BD8F-499ACF25B4FB}" destId="{7022B524-D6BF-4DE6-B64E-6D6D29B404EE}" srcOrd="1" destOrd="0" presId="urn:microsoft.com/office/officeart/2005/8/layout/hierarchy6#1"/>
    <dgm:cxn modelId="{4C56D213-9DFE-485F-B623-C41D1D83285C}" type="presParOf" srcId="{7022B524-D6BF-4DE6-B64E-6D6D29B404EE}" destId="{38AEE3B8-4000-4538-83CF-5133D8E9BBEF}" srcOrd="0" destOrd="0" presId="urn:microsoft.com/office/officeart/2005/8/layout/hierarchy6#1"/>
    <dgm:cxn modelId="{32050AD3-2C68-476D-8F10-FEA60E90D528}" type="presParOf" srcId="{7022B524-D6BF-4DE6-B64E-6D6D29B404EE}" destId="{8578AC53-3977-445F-9F57-0DD1D271F38F}" srcOrd="1" destOrd="0" presId="urn:microsoft.com/office/officeart/2005/8/layout/hierarchy6#1"/>
    <dgm:cxn modelId="{401B63F9-F6E0-49D0-B89A-4AABF14D0A13}" type="presParOf" srcId="{EB447872-3C30-453A-BAFE-F9C4EDB290CF}" destId="{778F9815-ECAE-4CAA-BCF7-0B4BB14ECF0B}" srcOrd="2" destOrd="0" presId="urn:microsoft.com/office/officeart/2005/8/layout/hierarchy6#1"/>
    <dgm:cxn modelId="{9C5CE17B-BB89-4BF7-A1BA-08B0A5615C10}" type="presParOf" srcId="{EB447872-3C30-453A-BAFE-F9C4EDB290CF}" destId="{DBD6411C-07B9-4630-AF19-45AF1DC967AE}" srcOrd="3" destOrd="0" presId="urn:microsoft.com/office/officeart/2005/8/layout/hierarchy6#1"/>
    <dgm:cxn modelId="{E303600F-65A9-4D7E-AAD2-7DE3718F3199}" type="presParOf" srcId="{DBD6411C-07B9-4630-AF19-45AF1DC967AE}" destId="{8D067EBF-8354-4D0E-8738-14831C4D955A}" srcOrd="0" destOrd="0" presId="urn:microsoft.com/office/officeart/2005/8/layout/hierarchy6#1"/>
    <dgm:cxn modelId="{54D4CB5A-35B0-4E51-A3D3-A57130EA1053}" type="presParOf" srcId="{DBD6411C-07B9-4630-AF19-45AF1DC967AE}" destId="{C6CBD1DB-883F-4B13-BC03-2F2635C659F8}" srcOrd="1" destOrd="0" presId="urn:microsoft.com/office/officeart/2005/8/layout/hierarchy6#1"/>
    <dgm:cxn modelId="{7375E855-98E3-4D5B-A73F-A5E924A62DF6}" type="presParOf" srcId="{C6CBD1DB-883F-4B13-BC03-2F2635C659F8}" destId="{DFB733FB-A4BA-4145-A04C-24CC7CDD293A}" srcOrd="0" destOrd="0" presId="urn:microsoft.com/office/officeart/2005/8/layout/hierarchy6#1"/>
    <dgm:cxn modelId="{8A8A721E-4C25-4A43-B7AA-86631856C1AC}" type="presParOf" srcId="{C6CBD1DB-883F-4B13-BC03-2F2635C659F8}" destId="{D74D84C7-7335-4976-86AD-72EC1ECED1C7}" srcOrd="1" destOrd="0" presId="urn:microsoft.com/office/officeart/2005/8/layout/hierarchy6#1"/>
    <dgm:cxn modelId="{54BF2CB5-9077-4483-ADDD-0E4BB4EB0F94}" type="presParOf" srcId="{D74D84C7-7335-4976-86AD-72EC1ECED1C7}" destId="{C5239152-0EBD-4E11-AE71-7A5C70F218D4}" srcOrd="0" destOrd="0" presId="urn:microsoft.com/office/officeart/2005/8/layout/hierarchy6#1"/>
    <dgm:cxn modelId="{1ACBB76F-0BE2-43B7-9F73-3D794C74E8B6}" type="presParOf" srcId="{D74D84C7-7335-4976-86AD-72EC1ECED1C7}" destId="{60590281-7F3A-4C8D-953A-BF7342DFB34D}" srcOrd="1" destOrd="0" presId="urn:microsoft.com/office/officeart/2005/8/layout/hierarchy6#1"/>
    <dgm:cxn modelId="{D906E173-4A3B-4B7A-8B45-69EAF008C7C9}" type="presParOf" srcId="{EB447872-3C30-453A-BAFE-F9C4EDB290CF}" destId="{E15DB612-7009-4810-BA7E-EBACB87A0CA4}" srcOrd="4" destOrd="0" presId="urn:microsoft.com/office/officeart/2005/8/layout/hierarchy6#1"/>
    <dgm:cxn modelId="{2AE6581F-5FDC-4507-A35E-D195D428FFC8}" type="presParOf" srcId="{EB447872-3C30-453A-BAFE-F9C4EDB290CF}" destId="{142FB361-AD43-43C1-8BDC-302A293F07EE}" srcOrd="5" destOrd="0" presId="urn:microsoft.com/office/officeart/2005/8/layout/hierarchy6#1"/>
    <dgm:cxn modelId="{35E7F551-967C-4AB5-BCE3-5CE13BC4E008}" type="presParOf" srcId="{142FB361-AD43-43C1-8BDC-302A293F07EE}" destId="{91D1CD12-5E3E-4EEA-ADF3-8E29185CCF20}" srcOrd="0" destOrd="0" presId="urn:microsoft.com/office/officeart/2005/8/layout/hierarchy6#1"/>
    <dgm:cxn modelId="{34AD3EC3-9E43-4B2B-85A0-6E863684156F}" type="presParOf" srcId="{142FB361-AD43-43C1-8BDC-302A293F07EE}" destId="{FE8927C0-686C-4A66-9362-5F772D82EB12}" srcOrd="1" destOrd="0" presId="urn:microsoft.com/office/officeart/2005/8/layout/hierarchy6#1"/>
    <dgm:cxn modelId="{33BDE0EE-D203-4326-A5B7-A44E09AE762E}" type="presParOf" srcId="{FE8927C0-686C-4A66-9362-5F772D82EB12}" destId="{B0F07BD0-D440-4420-80E2-CF3234429013}" srcOrd="0" destOrd="0" presId="urn:microsoft.com/office/officeart/2005/8/layout/hierarchy6#1"/>
    <dgm:cxn modelId="{4441560E-6441-4F9C-82AD-BA3D224C1C46}" type="presParOf" srcId="{FE8927C0-686C-4A66-9362-5F772D82EB12}" destId="{560FCE53-33C2-4E71-883A-62D366F8888F}" srcOrd="1" destOrd="0" presId="urn:microsoft.com/office/officeart/2005/8/layout/hierarchy6#1"/>
    <dgm:cxn modelId="{EFF16826-5BA4-4B1D-A096-DC97DE6BFB20}" type="presParOf" srcId="{560FCE53-33C2-4E71-883A-62D366F8888F}" destId="{A28451B0-8007-4498-BBA0-857B4A46C716}" srcOrd="0" destOrd="0" presId="urn:microsoft.com/office/officeart/2005/8/layout/hierarchy6#1"/>
    <dgm:cxn modelId="{4487F276-B809-4C6A-B7B4-99433F91C232}" type="presParOf" srcId="{560FCE53-33C2-4E71-883A-62D366F8888F}" destId="{C2F98CAE-8B62-48EC-9489-01F912A41DDC}" srcOrd="1" destOrd="0" presId="urn:microsoft.com/office/officeart/2005/8/layout/hierarchy6#1"/>
    <dgm:cxn modelId="{473603AB-1A3C-419D-A5BB-DDBD632B1C49}" type="presParOf" srcId="{FE8927C0-686C-4A66-9362-5F772D82EB12}" destId="{960066DC-6B61-496F-B3CF-18193E207FCA}" srcOrd="2" destOrd="0" presId="urn:microsoft.com/office/officeart/2005/8/layout/hierarchy6#1"/>
    <dgm:cxn modelId="{4C04C0CC-E6D4-45F5-8A5F-699C62B6D297}" type="presParOf" srcId="{FE8927C0-686C-4A66-9362-5F772D82EB12}" destId="{4890B7FC-DA89-4115-92CE-0DDCBD799F63}" srcOrd="3" destOrd="0" presId="urn:microsoft.com/office/officeart/2005/8/layout/hierarchy6#1"/>
    <dgm:cxn modelId="{759B3E46-9659-41FC-AA6B-68AD68B48FCF}" type="presParOf" srcId="{4890B7FC-DA89-4115-92CE-0DDCBD799F63}" destId="{F4993239-D8C1-4B15-877F-8CC64A4E4EA1}" srcOrd="0" destOrd="0" presId="urn:microsoft.com/office/officeart/2005/8/layout/hierarchy6#1"/>
    <dgm:cxn modelId="{D5542271-9586-4443-A57C-9064F19A69F7}" type="presParOf" srcId="{4890B7FC-DA89-4115-92CE-0DDCBD799F63}" destId="{8B6B5C7E-7D91-436F-B6DE-277570F9036B}" srcOrd="1" destOrd="0" presId="urn:microsoft.com/office/officeart/2005/8/layout/hierarchy6#1"/>
    <dgm:cxn modelId="{6F646CE1-0E4D-44A1-ABBC-DC53C99CDEDE}" type="presParOf" srcId="{FE8927C0-686C-4A66-9362-5F772D82EB12}" destId="{26615D9C-F932-4197-A5CD-6968CD4FF076}" srcOrd="4" destOrd="0" presId="urn:microsoft.com/office/officeart/2005/8/layout/hierarchy6#1"/>
    <dgm:cxn modelId="{B4F8E6D7-6B0A-45B6-BC04-ED3524E7BFB5}" type="presParOf" srcId="{FE8927C0-686C-4A66-9362-5F772D82EB12}" destId="{2078DC91-15C0-48E8-9168-BEC83F5D97B4}" srcOrd="5" destOrd="0" presId="urn:microsoft.com/office/officeart/2005/8/layout/hierarchy6#1"/>
    <dgm:cxn modelId="{22D83209-4E92-4B35-B838-7B3F9857FE1D}" type="presParOf" srcId="{2078DC91-15C0-48E8-9168-BEC83F5D97B4}" destId="{50C142E4-8986-4DCF-96A9-5B3D3084DC13}" srcOrd="0" destOrd="0" presId="urn:microsoft.com/office/officeart/2005/8/layout/hierarchy6#1"/>
    <dgm:cxn modelId="{77FA1CAC-5B82-4D0D-BF3B-1B0079685CFD}" type="presParOf" srcId="{2078DC91-15C0-48E8-9168-BEC83F5D97B4}" destId="{BAEA4962-6EF5-47BE-8F1A-CED7F4EA4145}" srcOrd="1" destOrd="0" presId="urn:microsoft.com/office/officeart/2005/8/layout/hierarchy6#1"/>
    <dgm:cxn modelId="{6E407A93-F2AB-4DD9-B2F4-474068945D10}" type="presParOf" srcId="{35D66A55-F24D-45B4-82C5-7EF0CF821912}" destId="{CE3781E2-2C15-4FEC-8509-8D78DFA4BB3C}" srcOrd="1" destOrd="0" presId="urn:microsoft.com/office/officeart/2005/8/layout/hierarchy6#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3BF3F4-8E83-4CDF-A73A-E92B1D2F2D16}">
      <dsp:nvSpPr>
        <dsp:cNvPr id="0" name=""/>
        <dsp:cNvSpPr/>
      </dsp:nvSpPr>
      <dsp:spPr>
        <a:xfrm>
          <a:off x="4434465" y="209090"/>
          <a:ext cx="1341269" cy="898650"/>
        </a:xfrm>
        <a:prstGeom prst="roundRect">
          <a:avLst>
            <a:gd name="adj" fmla="val 10000"/>
          </a:avLst>
        </a:prstGeom>
        <a:gradFill rotWithShape="0">
          <a:gsLst>
            <a:gs pos="0">
              <a:schemeClr val="accent4">
                <a:hueOff val="0"/>
                <a:satOff val="0"/>
                <a:lumOff val="0"/>
                <a:alphaOff val="0"/>
                <a:lumMod val="110000"/>
                <a:satMod val="105000"/>
                <a:tint val="67000"/>
              </a:schemeClr>
            </a:gs>
            <a:gs pos="50000">
              <a:schemeClr val="accent4">
                <a:hueOff val="0"/>
                <a:satOff val="0"/>
                <a:lumOff val="0"/>
                <a:alphaOff val="0"/>
                <a:lumMod val="105000"/>
                <a:satMod val="103000"/>
                <a:tint val="73000"/>
              </a:schemeClr>
            </a:gs>
            <a:gs pos="100000">
              <a:schemeClr val="accent4">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OT Referral - Information Gathering</a:t>
          </a:r>
          <a:endParaRPr lang="en-GB" sz="900" kern="1200" baseline="0" dirty="0"/>
        </a:p>
      </dsp:txBody>
      <dsp:txXfrm>
        <a:off x="4460786" y="235411"/>
        <a:ext cx="1288627" cy="846008"/>
      </dsp:txXfrm>
    </dsp:sp>
    <dsp:sp modelId="{51704B5F-6703-4CB3-AF5D-B1C9C5FE0C65}">
      <dsp:nvSpPr>
        <dsp:cNvPr id="0" name=""/>
        <dsp:cNvSpPr/>
      </dsp:nvSpPr>
      <dsp:spPr>
        <a:xfrm>
          <a:off x="2248082" y="1107741"/>
          <a:ext cx="2857017" cy="109096"/>
        </a:xfrm>
        <a:custGeom>
          <a:avLst/>
          <a:gdLst/>
          <a:ahLst/>
          <a:cxnLst/>
          <a:rect l="0" t="0" r="0" b="0"/>
          <a:pathLst>
            <a:path>
              <a:moveTo>
                <a:pt x="2857017" y="0"/>
              </a:moveTo>
              <a:lnTo>
                <a:pt x="2857017" y="54548"/>
              </a:lnTo>
              <a:lnTo>
                <a:pt x="0" y="54548"/>
              </a:lnTo>
              <a:lnTo>
                <a:pt x="0" y="10909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9AE374F-1A7F-4761-A07A-181C7BA35F56}">
      <dsp:nvSpPr>
        <dsp:cNvPr id="0" name=""/>
        <dsp:cNvSpPr/>
      </dsp:nvSpPr>
      <dsp:spPr>
        <a:xfrm>
          <a:off x="1693838" y="1216837"/>
          <a:ext cx="1108489" cy="742687"/>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Face to face assessment required </a:t>
          </a:r>
          <a:endParaRPr lang="en-GB" sz="900" kern="1200" baseline="0" dirty="0"/>
        </a:p>
      </dsp:txBody>
      <dsp:txXfrm>
        <a:off x="1715591" y="1238590"/>
        <a:ext cx="1064983" cy="699181"/>
      </dsp:txXfrm>
    </dsp:sp>
    <dsp:sp modelId="{59C563BF-7433-47DF-9745-7582C5AF425A}">
      <dsp:nvSpPr>
        <dsp:cNvPr id="0" name=""/>
        <dsp:cNvSpPr/>
      </dsp:nvSpPr>
      <dsp:spPr>
        <a:xfrm>
          <a:off x="557702" y="1959525"/>
          <a:ext cx="1690380" cy="138587"/>
        </a:xfrm>
        <a:custGeom>
          <a:avLst/>
          <a:gdLst/>
          <a:ahLst/>
          <a:cxnLst/>
          <a:rect l="0" t="0" r="0" b="0"/>
          <a:pathLst>
            <a:path>
              <a:moveTo>
                <a:pt x="1690380" y="0"/>
              </a:moveTo>
              <a:lnTo>
                <a:pt x="1690380" y="69293"/>
              </a:lnTo>
              <a:lnTo>
                <a:pt x="0" y="69293"/>
              </a:lnTo>
              <a:lnTo>
                <a:pt x="0" y="1385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1FE10D-E4EC-4BC6-88B6-AE46A417CC4A}">
      <dsp:nvSpPr>
        <dsp:cNvPr id="0" name=""/>
        <dsp:cNvSpPr/>
      </dsp:nvSpPr>
      <dsp:spPr>
        <a:xfrm>
          <a:off x="3457" y="2098112"/>
          <a:ext cx="1108489" cy="74268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Low level equipment/ minor adaptation </a:t>
          </a:r>
          <a:endParaRPr lang="en-GB" sz="900" kern="1200" baseline="0" dirty="0"/>
        </a:p>
      </dsp:txBody>
      <dsp:txXfrm>
        <a:off x="25210" y="2119865"/>
        <a:ext cx="1064983" cy="699181"/>
      </dsp:txXfrm>
    </dsp:sp>
    <dsp:sp modelId="{81B8D782-7EA2-459D-92C5-8CC068456C5A}">
      <dsp:nvSpPr>
        <dsp:cNvPr id="0" name=""/>
        <dsp:cNvSpPr/>
      </dsp:nvSpPr>
      <dsp:spPr>
        <a:xfrm>
          <a:off x="511982" y="2840800"/>
          <a:ext cx="91440" cy="138587"/>
        </a:xfrm>
        <a:custGeom>
          <a:avLst/>
          <a:gdLst/>
          <a:ahLst/>
          <a:cxnLst/>
          <a:rect l="0" t="0" r="0" b="0"/>
          <a:pathLst>
            <a:path>
              <a:moveTo>
                <a:pt x="45720" y="0"/>
              </a:moveTo>
              <a:lnTo>
                <a:pt x="45720" y="13858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DEC4CED-39DC-47A6-895B-52D619B6FFB5}">
      <dsp:nvSpPr>
        <dsp:cNvPr id="0" name=""/>
        <dsp:cNvSpPr/>
      </dsp:nvSpPr>
      <dsp:spPr>
        <a:xfrm>
          <a:off x="3457" y="2979388"/>
          <a:ext cx="1108489" cy="742687"/>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a:t>Allocate to SCSO allocation tray</a:t>
          </a:r>
        </a:p>
      </dsp:txBody>
      <dsp:txXfrm>
        <a:off x="25210" y="3001141"/>
        <a:ext cx="1064983" cy="699181"/>
      </dsp:txXfrm>
    </dsp:sp>
    <dsp:sp modelId="{9388CED3-5366-4C76-AC13-E22ADF1BE9C7}">
      <dsp:nvSpPr>
        <dsp:cNvPr id="0" name=""/>
        <dsp:cNvSpPr/>
      </dsp:nvSpPr>
      <dsp:spPr>
        <a:xfrm>
          <a:off x="2248082" y="1959525"/>
          <a:ext cx="315906" cy="138587"/>
        </a:xfrm>
        <a:custGeom>
          <a:avLst/>
          <a:gdLst/>
          <a:ahLst/>
          <a:cxnLst/>
          <a:rect l="0" t="0" r="0" b="0"/>
          <a:pathLst>
            <a:path>
              <a:moveTo>
                <a:pt x="0" y="0"/>
              </a:moveTo>
              <a:lnTo>
                <a:pt x="0" y="69293"/>
              </a:lnTo>
              <a:lnTo>
                <a:pt x="315906" y="69293"/>
              </a:lnTo>
              <a:lnTo>
                <a:pt x="315906" y="1385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1BC7A29-90E9-4F70-96EA-2E85407CFD90}">
      <dsp:nvSpPr>
        <dsp:cNvPr id="0" name=""/>
        <dsp:cNvSpPr/>
      </dsp:nvSpPr>
      <dsp:spPr>
        <a:xfrm>
          <a:off x="2009744" y="2098112"/>
          <a:ext cx="1108489" cy="74268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Complex assessment -low level equipment required and NOT in-situ</a:t>
          </a:r>
          <a:endParaRPr lang="en-GB" sz="900" kern="1200" baseline="0" dirty="0"/>
        </a:p>
      </dsp:txBody>
      <dsp:txXfrm>
        <a:off x="2031497" y="2119865"/>
        <a:ext cx="1064983" cy="699181"/>
      </dsp:txXfrm>
    </dsp:sp>
    <dsp:sp modelId="{20F42988-906D-41E6-91B0-6D9340895A2D}">
      <dsp:nvSpPr>
        <dsp:cNvPr id="0" name=""/>
        <dsp:cNvSpPr/>
      </dsp:nvSpPr>
      <dsp:spPr>
        <a:xfrm>
          <a:off x="2518268" y="2840800"/>
          <a:ext cx="91440" cy="138587"/>
        </a:xfrm>
        <a:custGeom>
          <a:avLst/>
          <a:gdLst/>
          <a:ahLst/>
          <a:cxnLst/>
          <a:rect l="0" t="0" r="0" b="0"/>
          <a:pathLst>
            <a:path>
              <a:moveTo>
                <a:pt x="45720" y="0"/>
              </a:moveTo>
              <a:lnTo>
                <a:pt x="45720" y="13858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256B450-0C55-48F5-822A-BBB1C89A0C3A}">
      <dsp:nvSpPr>
        <dsp:cNvPr id="0" name=""/>
        <dsp:cNvSpPr/>
      </dsp:nvSpPr>
      <dsp:spPr>
        <a:xfrm>
          <a:off x="2009744" y="2979388"/>
          <a:ext cx="1108489" cy="742687"/>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a:t>Allocate to SCSO allocation tray</a:t>
          </a:r>
        </a:p>
      </dsp:txBody>
      <dsp:txXfrm>
        <a:off x="2031497" y="3001141"/>
        <a:ext cx="1064983" cy="699181"/>
      </dsp:txXfrm>
    </dsp:sp>
    <dsp:sp modelId="{1AC46E9F-E6AF-4C1B-ACAF-36BA7BB5A57B}">
      <dsp:nvSpPr>
        <dsp:cNvPr id="0" name=""/>
        <dsp:cNvSpPr/>
      </dsp:nvSpPr>
      <dsp:spPr>
        <a:xfrm>
          <a:off x="2518268" y="3722076"/>
          <a:ext cx="91440" cy="109096"/>
        </a:xfrm>
        <a:custGeom>
          <a:avLst/>
          <a:gdLst/>
          <a:ahLst/>
          <a:cxnLst/>
          <a:rect l="0" t="0" r="0" b="0"/>
          <a:pathLst>
            <a:path>
              <a:moveTo>
                <a:pt x="45720" y="0"/>
              </a:moveTo>
              <a:lnTo>
                <a:pt x="45720" y="10909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6D043C9-8181-409E-80B2-B07B5DDBB903}">
      <dsp:nvSpPr>
        <dsp:cNvPr id="0" name=""/>
        <dsp:cNvSpPr/>
      </dsp:nvSpPr>
      <dsp:spPr>
        <a:xfrm>
          <a:off x="2009744" y="3831172"/>
          <a:ext cx="1108489" cy="742687"/>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Await feedback from SCSO</a:t>
          </a:r>
        </a:p>
      </dsp:txBody>
      <dsp:txXfrm>
        <a:off x="2031497" y="3852925"/>
        <a:ext cx="1064983" cy="699181"/>
      </dsp:txXfrm>
    </dsp:sp>
    <dsp:sp modelId="{B0A9A161-1BD6-4F8C-A6B0-706A16888BC1}">
      <dsp:nvSpPr>
        <dsp:cNvPr id="0" name=""/>
        <dsp:cNvSpPr/>
      </dsp:nvSpPr>
      <dsp:spPr>
        <a:xfrm>
          <a:off x="1613973" y="4573860"/>
          <a:ext cx="950015" cy="292898"/>
        </a:xfrm>
        <a:custGeom>
          <a:avLst/>
          <a:gdLst/>
          <a:ahLst/>
          <a:cxnLst/>
          <a:rect l="0" t="0" r="0" b="0"/>
          <a:pathLst>
            <a:path>
              <a:moveTo>
                <a:pt x="950015" y="0"/>
              </a:moveTo>
              <a:lnTo>
                <a:pt x="950015" y="146449"/>
              </a:lnTo>
              <a:lnTo>
                <a:pt x="0" y="146449"/>
              </a:lnTo>
              <a:lnTo>
                <a:pt x="0" y="292898"/>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F64B726-1FEB-4FE4-890E-50B760809ACE}">
      <dsp:nvSpPr>
        <dsp:cNvPr id="0" name=""/>
        <dsp:cNvSpPr/>
      </dsp:nvSpPr>
      <dsp:spPr>
        <a:xfrm>
          <a:off x="1004303" y="4866758"/>
          <a:ext cx="1219338" cy="816956"/>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OT assessment required - Complete prioritisation tool - ADD to OT ACCLOCATION TRAY</a:t>
          </a:r>
        </a:p>
      </dsp:txBody>
      <dsp:txXfrm>
        <a:off x="1028231" y="4890686"/>
        <a:ext cx="1171482" cy="769100"/>
      </dsp:txXfrm>
    </dsp:sp>
    <dsp:sp modelId="{E3BB7A15-BE94-4C0A-B30C-A3F99490DF5F}">
      <dsp:nvSpPr>
        <dsp:cNvPr id="0" name=""/>
        <dsp:cNvSpPr/>
      </dsp:nvSpPr>
      <dsp:spPr>
        <a:xfrm>
          <a:off x="2563988" y="4573860"/>
          <a:ext cx="1044457" cy="347061"/>
        </a:xfrm>
        <a:custGeom>
          <a:avLst/>
          <a:gdLst/>
          <a:ahLst/>
          <a:cxnLst/>
          <a:rect l="0" t="0" r="0" b="0"/>
          <a:pathLst>
            <a:path>
              <a:moveTo>
                <a:pt x="0" y="0"/>
              </a:moveTo>
              <a:lnTo>
                <a:pt x="0" y="173530"/>
              </a:lnTo>
              <a:lnTo>
                <a:pt x="1044457" y="173530"/>
              </a:lnTo>
              <a:lnTo>
                <a:pt x="1044457" y="347061"/>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E71DE2D-A8B7-46A0-B4A3-7C31C3E30CF3}">
      <dsp:nvSpPr>
        <dsp:cNvPr id="0" name=""/>
        <dsp:cNvSpPr/>
      </dsp:nvSpPr>
      <dsp:spPr>
        <a:xfrm>
          <a:off x="2998776" y="4920921"/>
          <a:ext cx="1219338" cy="816956"/>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t>No further OT needs - Discharge</a:t>
          </a:r>
        </a:p>
      </dsp:txBody>
      <dsp:txXfrm>
        <a:off x="3022704" y="4944849"/>
        <a:ext cx="1171482" cy="769100"/>
      </dsp:txXfrm>
    </dsp:sp>
    <dsp:sp modelId="{42873807-9234-4EE4-8217-380CF9667F97}">
      <dsp:nvSpPr>
        <dsp:cNvPr id="0" name=""/>
        <dsp:cNvSpPr/>
      </dsp:nvSpPr>
      <dsp:spPr>
        <a:xfrm>
          <a:off x="2248082" y="1959525"/>
          <a:ext cx="1634955" cy="138587"/>
        </a:xfrm>
        <a:custGeom>
          <a:avLst/>
          <a:gdLst/>
          <a:ahLst/>
          <a:cxnLst/>
          <a:rect l="0" t="0" r="0" b="0"/>
          <a:pathLst>
            <a:path>
              <a:moveTo>
                <a:pt x="0" y="0"/>
              </a:moveTo>
              <a:lnTo>
                <a:pt x="0" y="69293"/>
              </a:lnTo>
              <a:lnTo>
                <a:pt x="1634955" y="69293"/>
              </a:lnTo>
              <a:lnTo>
                <a:pt x="1634955" y="138587"/>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29510C9-A3CA-4F21-A99C-25295D6D2014}">
      <dsp:nvSpPr>
        <dsp:cNvPr id="0" name=""/>
        <dsp:cNvSpPr/>
      </dsp:nvSpPr>
      <dsp:spPr>
        <a:xfrm>
          <a:off x="3273369" y="2098112"/>
          <a:ext cx="1219338" cy="816956"/>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Complex assessment – low level equipment inappropriate/ in-situ (Including SCSO pass back)</a:t>
          </a:r>
          <a:endParaRPr lang="en-GB" sz="900" kern="1200" baseline="0" dirty="0"/>
        </a:p>
      </dsp:txBody>
      <dsp:txXfrm>
        <a:off x="3297297" y="2122040"/>
        <a:ext cx="1171482" cy="769100"/>
      </dsp:txXfrm>
    </dsp:sp>
    <dsp:sp modelId="{9BE10E3C-788D-4BEF-A714-E58FFBE4DFC3}">
      <dsp:nvSpPr>
        <dsp:cNvPr id="0" name=""/>
        <dsp:cNvSpPr/>
      </dsp:nvSpPr>
      <dsp:spPr>
        <a:xfrm>
          <a:off x="3837318" y="2915069"/>
          <a:ext cx="91440" cy="138587"/>
        </a:xfrm>
        <a:custGeom>
          <a:avLst/>
          <a:gdLst/>
          <a:ahLst/>
          <a:cxnLst/>
          <a:rect l="0" t="0" r="0" b="0"/>
          <a:pathLst>
            <a:path>
              <a:moveTo>
                <a:pt x="45720" y="0"/>
              </a:moveTo>
              <a:lnTo>
                <a:pt x="45720" y="138587"/>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AEE3B8-4000-4538-83CF-5133D8E9BBEF}">
      <dsp:nvSpPr>
        <dsp:cNvPr id="0" name=""/>
        <dsp:cNvSpPr/>
      </dsp:nvSpPr>
      <dsp:spPr>
        <a:xfrm>
          <a:off x="3328793" y="3053657"/>
          <a:ext cx="1108489" cy="742687"/>
        </a:xfrm>
        <a:prstGeom prst="roundRect">
          <a:avLst>
            <a:gd name="adj" fmla="val 10000"/>
          </a:avLst>
        </a:prstGeom>
        <a:gradFill rotWithShape="0">
          <a:gsLst>
            <a:gs pos="0">
              <a:schemeClr val="accent2">
                <a:hueOff val="0"/>
                <a:satOff val="0"/>
                <a:lumOff val="0"/>
                <a:alphaOff val="0"/>
                <a:lumMod val="110000"/>
                <a:satMod val="105000"/>
                <a:tint val="67000"/>
              </a:schemeClr>
            </a:gs>
            <a:gs pos="50000">
              <a:schemeClr val="accent2">
                <a:hueOff val="0"/>
                <a:satOff val="0"/>
                <a:lumOff val="0"/>
                <a:alphaOff val="0"/>
                <a:lumMod val="105000"/>
                <a:satMod val="103000"/>
                <a:tint val="73000"/>
              </a:schemeClr>
            </a:gs>
            <a:gs pos="100000">
              <a:schemeClr val="accent2">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a:t>Complete prioritisation tool - ADD to OT ALLOCATION TRAY</a:t>
          </a:r>
        </a:p>
      </dsp:txBody>
      <dsp:txXfrm>
        <a:off x="3350546" y="3075410"/>
        <a:ext cx="1064983" cy="699181"/>
      </dsp:txXfrm>
    </dsp:sp>
    <dsp:sp modelId="{778F9815-ECAE-4CAA-BCF7-0B4BB14ECF0B}">
      <dsp:nvSpPr>
        <dsp:cNvPr id="0" name=""/>
        <dsp:cNvSpPr/>
      </dsp:nvSpPr>
      <dsp:spPr>
        <a:xfrm>
          <a:off x="5105100" y="1107741"/>
          <a:ext cx="213377" cy="109096"/>
        </a:xfrm>
        <a:custGeom>
          <a:avLst/>
          <a:gdLst/>
          <a:ahLst/>
          <a:cxnLst/>
          <a:rect l="0" t="0" r="0" b="0"/>
          <a:pathLst>
            <a:path>
              <a:moveTo>
                <a:pt x="0" y="0"/>
              </a:moveTo>
              <a:lnTo>
                <a:pt x="0" y="54548"/>
              </a:lnTo>
              <a:lnTo>
                <a:pt x="213377" y="54548"/>
              </a:lnTo>
              <a:lnTo>
                <a:pt x="213377" y="10909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D067EBF-8354-4D0E-8738-14831C4D955A}">
      <dsp:nvSpPr>
        <dsp:cNvPr id="0" name=""/>
        <dsp:cNvSpPr/>
      </dsp:nvSpPr>
      <dsp:spPr>
        <a:xfrm>
          <a:off x="4647843" y="1216837"/>
          <a:ext cx="1341269" cy="898650"/>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Advice/ information/ Fast track (Expedited) case/ replacement equipment/ equipment for D/C</a:t>
          </a:r>
          <a:endParaRPr lang="en-GB" sz="900" kern="1200" baseline="0" dirty="0"/>
        </a:p>
      </dsp:txBody>
      <dsp:txXfrm>
        <a:off x="4674164" y="1243158"/>
        <a:ext cx="1288627" cy="846008"/>
      </dsp:txXfrm>
    </dsp:sp>
    <dsp:sp modelId="{DFB733FB-A4BA-4145-A04C-24CC7CDD293A}">
      <dsp:nvSpPr>
        <dsp:cNvPr id="0" name=""/>
        <dsp:cNvSpPr/>
      </dsp:nvSpPr>
      <dsp:spPr>
        <a:xfrm>
          <a:off x="5272556" y="2115488"/>
          <a:ext cx="91440" cy="317199"/>
        </a:xfrm>
        <a:custGeom>
          <a:avLst/>
          <a:gdLst/>
          <a:ahLst/>
          <a:cxnLst/>
          <a:rect l="0" t="0" r="0" b="0"/>
          <a:pathLst>
            <a:path>
              <a:moveTo>
                <a:pt x="45921" y="0"/>
              </a:moveTo>
              <a:lnTo>
                <a:pt x="45921" y="158599"/>
              </a:lnTo>
              <a:lnTo>
                <a:pt x="45720" y="158599"/>
              </a:lnTo>
              <a:lnTo>
                <a:pt x="45720" y="317199"/>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5239152-0EBD-4E11-AE71-7A5C70F218D4}">
      <dsp:nvSpPr>
        <dsp:cNvPr id="0" name=""/>
        <dsp:cNvSpPr/>
      </dsp:nvSpPr>
      <dsp:spPr>
        <a:xfrm>
          <a:off x="4764031" y="2432687"/>
          <a:ext cx="1108489" cy="74268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OT to action on duty  </a:t>
          </a:r>
          <a:endParaRPr lang="en-GB" sz="900" kern="1200" baseline="0" dirty="0"/>
        </a:p>
      </dsp:txBody>
      <dsp:txXfrm>
        <a:off x="4785784" y="2454440"/>
        <a:ext cx="1064983" cy="699181"/>
      </dsp:txXfrm>
    </dsp:sp>
    <dsp:sp modelId="{E15DB612-7009-4810-BA7E-EBACB87A0CA4}">
      <dsp:nvSpPr>
        <dsp:cNvPr id="0" name=""/>
        <dsp:cNvSpPr/>
      </dsp:nvSpPr>
      <dsp:spPr>
        <a:xfrm>
          <a:off x="5105100" y="1107741"/>
          <a:ext cx="2857017" cy="109096"/>
        </a:xfrm>
        <a:custGeom>
          <a:avLst/>
          <a:gdLst/>
          <a:ahLst/>
          <a:cxnLst/>
          <a:rect l="0" t="0" r="0" b="0"/>
          <a:pathLst>
            <a:path>
              <a:moveTo>
                <a:pt x="0" y="0"/>
              </a:moveTo>
              <a:lnTo>
                <a:pt x="0" y="54548"/>
              </a:lnTo>
              <a:lnTo>
                <a:pt x="2857017" y="54548"/>
              </a:lnTo>
              <a:lnTo>
                <a:pt x="2857017" y="109096"/>
              </a:lnTo>
            </a:path>
          </a:pathLst>
        </a:custGeom>
        <a:noFill/>
        <a:ln w="12700" cap="flat" cmpd="sng" algn="ctr">
          <a:solidFill>
            <a:schemeClr val="accent6">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1D1CD12-5E3E-4EEA-ADF3-8E29185CCF20}">
      <dsp:nvSpPr>
        <dsp:cNvPr id="0" name=""/>
        <dsp:cNvSpPr/>
      </dsp:nvSpPr>
      <dsp:spPr>
        <a:xfrm>
          <a:off x="7407873" y="1216837"/>
          <a:ext cx="1108489" cy="742687"/>
        </a:xfrm>
        <a:prstGeom prst="roundRect">
          <a:avLst>
            <a:gd name="adj" fmla="val 10000"/>
          </a:avLst>
        </a:prstGeom>
        <a:gradFill rotWithShape="0">
          <a:gsLst>
            <a:gs pos="0">
              <a:schemeClr val="accent6">
                <a:hueOff val="0"/>
                <a:satOff val="0"/>
                <a:lumOff val="0"/>
                <a:alphaOff val="0"/>
                <a:lumMod val="110000"/>
                <a:satMod val="105000"/>
                <a:tint val="67000"/>
              </a:schemeClr>
            </a:gs>
            <a:gs pos="50000">
              <a:schemeClr val="accent6">
                <a:hueOff val="0"/>
                <a:satOff val="0"/>
                <a:lumOff val="0"/>
                <a:alphaOff val="0"/>
                <a:lumMod val="105000"/>
                <a:satMod val="103000"/>
                <a:tint val="73000"/>
              </a:schemeClr>
            </a:gs>
            <a:gs pos="100000">
              <a:schemeClr val="accent6">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Inappropriate/ Incorrect referral</a:t>
          </a:r>
          <a:endParaRPr lang="en-GB" sz="900" kern="1200" baseline="0" dirty="0"/>
        </a:p>
      </dsp:txBody>
      <dsp:txXfrm>
        <a:off x="7429626" y="1238590"/>
        <a:ext cx="1064983" cy="699181"/>
      </dsp:txXfrm>
    </dsp:sp>
    <dsp:sp modelId="{B0F07BD0-D440-4420-80E2-CF3234429013}">
      <dsp:nvSpPr>
        <dsp:cNvPr id="0" name=""/>
        <dsp:cNvSpPr/>
      </dsp:nvSpPr>
      <dsp:spPr>
        <a:xfrm>
          <a:off x="6714265" y="1959525"/>
          <a:ext cx="1247852" cy="455471"/>
        </a:xfrm>
        <a:custGeom>
          <a:avLst/>
          <a:gdLst/>
          <a:ahLst/>
          <a:cxnLst/>
          <a:rect l="0" t="0" r="0" b="0"/>
          <a:pathLst>
            <a:path>
              <a:moveTo>
                <a:pt x="1247852" y="0"/>
              </a:moveTo>
              <a:lnTo>
                <a:pt x="1247852" y="227735"/>
              </a:lnTo>
              <a:lnTo>
                <a:pt x="0" y="227735"/>
              </a:lnTo>
              <a:lnTo>
                <a:pt x="0" y="45547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28451B0-8007-4498-BBA0-857B4A46C716}">
      <dsp:nvSpPr>
        <dsp:cNvPr id="0" name=""/>
        <dsp:cNvSpPr/>
      </dsp:nvSpPr>
      <dsp:spPr>
        <a:xfrm>
          <a:off x="6160020" y="2414997"/>
          <a:ext cx="1108489" cy="74268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Reject, notify and discharge</a:t>
          </a:r>
          <a:endParaRPr lang="en-GB" sz="900" kern="1200" baseline="0" dirty="0"/>
        </a:p>
      </dsp:txBody>
      <dsp:txXfrm>
        <a:off x="6181773" y="2436750"/>
        <a:ext cx="1064983" cy="699181"/>
      </dsp:txXfrm>
    </dsp:sp>
    <dsp:sp modelId="{960066DC-6B61-496F-B3CF-18193E207FCA}">
      <dsp:nvSpPr>
        <dsp:cNvPr id="0" name=""/>
        <dsp:cNvSpPr/>
      </dsp:nvSpPr>
      <dsp:spPr>
        <a:xfrm>
          <a:off x="7916397" y="1959525"/>
          <a:ext cx="91440" cy="455475"/>
        </a:xfrm>
        <a:custGeom>
          <a:avLst/>
          <a:gdLst/>
          <a:ahLst/>
          <a:cxnLst/>
          <a:rect l="0" t="0" r="0" b="0"/>
          <a:pathLst>
            <a:path>
              <a:moveTo>
                <a:pt x="45720" y="0"/>
              </a:moveTo>
              <a:lnTo>
                <a:pt x="45720" y="455475"/>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F4993239-D8C1-4B15-877F-8CC64A4E4EA1}">
      <dsp:nvSpPr>
        <dsp:cNvPr id="0" name=""/>
        <dsp:cNvSpPr/>
      </dsp:nvSpPr>
      <dsp:spPr>
        <a:xfrm>
          <a:off x="7407873" y="2415000"/>
          <a:ext cx="1108489" cy="74268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Signpost/ onward referral -notify and discharge</a:t>
          </a:r>
          <a:endParaRPr lang="en-GB" sz="900" kern="1200" baseline="0" dirty="0"/>
        </a:p>
      </dsp:txBody>
      <dsp:txXfrm>
        <a:off x="7429626" y="2436753"/>
        <a:ext cx="1064983" cy="699181"/>
      </dsp:txXfrm>
    </dsp:sp>
    <dsp:sp modelId="{26615D9C-F932-4197-A5CD-6968CD4FF076}">
      <dsp:nvSpPr>
        <dsp:cNvPr id="0" name=""/>
        <dsp:cNvSpPr/>
      </dsp:nvSpPr>
      <dsp:spPr>
        <a:xfrm>
          <a:off x="7962117" y="1959525"/>
          <a:ext cx="1267082" cy="439631"/>
        </a:xfrm>
        <a:custGeom>
          <a:avLst/>
          <a:gdLst/>
          <a:ahLst/>
          <a:cxnLst/>
          <a:rect l="0" t="0" r="0" b="0"/>
          <a:pathLst>
            <a:path>
              <a:moveTo>
                <a:pt x="0" y="0"/>
              </a:moveTo>
              <a:lnTo>
                <a:pt x="0" y="219815"/>
              </a:lnTo>
              <a:lnTo>
                <a:pt x="1267082" y="219815"/>
              </a:lnTo>
              <a:lnTo>
                <a:pt x="1267082" y="439631"/>
              </a:lnTo>
            </a:path>
          </a:pathLst>
        </a:custGeom>
        <a:noFill/>
        <a:ln w="12700" cap="flat" cmpd="sng" algn="ctr">
          <a:solidFill>
            <a:schemeClr val="accent1">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0C142E4-8986-4DCF-96A9-5B3D3084DC13}">
      <dsp:nvSpPr>
        <dsp:cNvPr id="0" name=""/>
        <dsp:cNvSpPr/>
      </dsp:nvSpPr>
      <dsp:spPr>
        <a:xfrm>
          <a:off x="8674955" y="2399156"/>
          <a:ext cx="1108489" cy="742687"/>
        </a:xfrm>
        <a:prstGeom prst="roundRect">
          <a:avLst>
            <a:gd name="adj" fmla="val 1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baseline="0" dirty="0" smtClean="0"/>
            <a:t>Request correct referral method</a:t>
          </a:r>
          <a:endParaRPr lang="en-GB" sz="900" kern="1200" baseline="0" dirty="0"/>
        </a:p>
      </dsp:txBody>
      <dsp:txXfrm>
        <a:off x="8696708" y="2420909"/>
        <a:ext cx="1064983" cy="69918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1">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horzAlign" val="ctr"/>
      <dgm:param type="vertAlign" val="mid"/>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fallback" val="2D"/>
        <dgm:param type="linDir" val="fromT"/>
        <dgm:param type="nodeHorzAlign" val="ctr"/>
        <dgm:param type="nodeVertAlign" val="t"/>
        <dgm:param type="vertAlign" val="t"/>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begPts" val="bCtr"/>
                        <dgm:param type="connRout" val="bend"/>
                        <dgm:param type="dim" val="1D"/>
                        <dgm:param type="endPts" val="tCtr"/>
                        <dgm:param type="endSty" val="noAr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HorzAlign" val="ctr"/>
        <dgm:param type="nodeVertAlign" val="t"/>
        <dgm:param type="vertAlign" val="t"/>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horzAlign" val="ctr"/>
            <dgm:param type="vertAlign" val="t"/>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horzAlign" val="ctr"/>
                <dgm:param type="vertAlign" val="t"/>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1081</Words>
  <Characters>6164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7231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Daley, Janette</dc:creator>
  <cp:lastModifiedBy>Mansfield, Joanne</cp:lastModifiedBy>
  <cp:revision>3</cp:revision>
  <cp:lastPrinted>2018-01-16T11:57:00Z</cp:lastPrinted>
  <dcterms:created xsi:type="dcterms:W3CDTF">2018-04-06T17:42:00Z</dcterms:created>
  <dcterms:modified xsi:type="dcterms:W3CDTF">2018-04-10T10:50:00Z</dcterms:modified>
</cp:coreProperties>
</file>